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B8" w:rsidRDefault="00B45443" w:rsidP="00A74788">
      <w:pPr>
        <w:autoSpaceDE w:val="0"/>
        <w:autoSpaceDN w:val="0"/>
        <w:adjustRightInd w:val="0"/>
        <w:spacing w:afterLines="50" w:line="600" w:lineRule="exact"/>
        <w:jc w:val="center"/>
        <w:rPr>
          <w:rFonts w:asciiTheme="majorEastAsia" w:eastAsiaTheme="majorEastAsia"/>
          <w:kern w:val="0"/>
          <w:sz w:val="42"/>
          <w:szCs w:val="42"/>
        </w:rPr>
      </w:pPr>
      <w:r>
        <w:rPr>
          <w:rFonts w:asciiTheme="majorEastAsia" w:eastAsiaTheme="majorEastAsia" w:hint="eastAsia"/>
          <w:kern w:val="0"/>
          <w:sz w:val="42"/>
          <w:szCs w:val="42"/>
        </w:rPr>
        <w:t>关于开展2020年物流职业教育教学成果奖</w:t>
      </w:r>
    </w:p>
    <w:p w:rsidR="00C704B8" w:rsidRDefault="00B45443">
      <w:pPr>
        <w:autoSpaceDE w:val="0"/>
        <w:autoSpaceDN w:val="0"/>
        <w:adjustRightInd w:val="0"/>
        <w:spacing w:line="600" w:lineRule="exact"/>
        <w:jc w:val="center"/>
        <w:rPr>
          <w:rFonts w:asciiTheme="majorEastAsia" w:eastAsiaTheme="majorEastAsia"/>
          <w:kern w:val="0"/>
          <w:sz w:val="42"/>
          <w:szCs w:val="42"/>
        </w:rPr>
      </w:pPr>
      <w:r>
        <w:rPr>
          <w:rFonts w:asciiTheme="majorEastAsia" w:eastAsiaTheme="majorEastAsia" w:hint="eastAsia"/>
          <w:kern w:val="0"/>
          <w:sz w:val="42"/>
          <w:szCs w:val="42"/>
        </w:rPr>
        <w:t>评选工作的通知</w:t>
      </w:r>
    </w:p>
    <w:p w:rsidR="00275FEF" w:rsidRDefault="00275FEF">
      <w:pPr>
        <w:autoSpaceDE w:val="0"/>
        <w:autoSpaceDN w:val="0"/>
        <w:adjustRightInd w:val="0"/>
        <w:spacing w:line="600" w:lineRule="exact"/>
        <w:jc w:val="center"/>
        <w:rPr>
          <w:rFonts w:asciiTheme="majorEastAsia" w:eastAsiaTheme="majorEastAsia"/>
          <w:kern w:val="0"/>
          <w:sz w:val="42"/>
          <w:szCs w:val="42"/>
        </w:rPr>
      </w:pPr>
    </w:p>
    <w:p w:rsidR="00C704B8" w:rsidRDefault="00B45443" w:rsidP="00A74788">
      <w:pPr>
        <w:spacing w:beforeLines="100" w:line="360" w:lineRule="auto"/>
        <w:rPr>
          <w:rFonts w:eastAsia="仿宋_GB2312"/>
          <w:sz w:val="30"/>
          <w:szCs w:val="30"/>
        </w:rPr>
      </w:pPr>
      <w:r>
        <w:rPr>
          <w:rFonts w:eastAsia="仿宋_GB2312" w:hint="eastAsia"/>
          <w:sz w:val="30"/>
          <w:szCs w:val="30"/>
        </w:rPr>
        <w:t>各</w:t>
      </w:r>
      <w:r>
        <w:rPr>
          <w:rFonts w:eastAsia="仿宋_GB2312"/>
          <w:sz w:val="30"/>
          <w:szCs w:val="30"/>
        </w:rPr>
        <w:t>有关</w:t>
      </w:r>
      <w:r>
        <w:rPr>
          <w:rFonts w:eastAsia="仿宋_GB2312" w:hint="eastAsia"/>
          <w:sz w:val="30"/>
          <w:szCs w:val="30"/>
        </w:rPr>
        <w:t>职业院校、企业</w:t>
      </w:r>
      <w:r>
        <w:rPr>
          <w:rFonts w:eastAsia="仿宋_GB2312"/>
          <w:sz w:val="30"/>
          <w:szCs w:val="30"/>
        </w:rPr>
        <w:t>：</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为全面贯彻落实习近平新时代中国特色社会主义思想和全国教育大会精神，落实《国家职业教育改革实施方案》要求，总结</w:t>
      </w:r>
      <w:r>
        <w:rPr>
          <w:rFonts w:eastAsia="仿宋_GB2312"/>
          <w:sz w:val="30"/>
          <w:szCs w:val="30"/>
        </w:rPr>
        <w:t>我国职业院校物流专业</w:t>
      </w:r>
      <w:r>
        <w:rPr>
          <w:rFonts w:eastAsia="仿宋_GB2312" w:hint="eastAsia"/>
          <w:sz w:val="30"/>
          <w:szCs w:val="30"/>
        </w:rPr>
        <w:t>近三年来</w:t>
      </w:r>
      <w:r>
        <w:rPr>
          <w:rFonts w:eastAsia="仿宋_GB2312"/>
          <w:sz w:val="30"/>
          <w:szCs w:val="30"/>
        </w:rPr>
        <w:t>在</w:t>
      </w:r>
      <w:r>
        <w:rPr>
          <w:rFonts w:eastAsia="仿宋_GB2312" w:hint="eastAsia"/>
          <w:sz w:val="30"/>
          <w:szCs w:val="30"/>
        </w:rPr>
        <w:t>人才培养模式创新、专业建设</w:t>
      </w:r>
      <w:r>
        <w:rPr>
          <w:rFonts w:eastAsia="仿宋_GB2312"/>
          <w:sz w:val="30"/>
          <w:szCs w:val="30"/>
        </w:rPr>
        <w:t>、</w:t>
      </w:r>
      <w:r>
        <w:rPr>
          <w:rFonts w:eastAsia="仿宋_GB2312" w:hint="eastAsia"/>
          <w:sz w:val="30"/>
          <w:szCs w:val="30"/>
        </w:rPr>
        <w:t>思政课程建设、教学</w:t>
      </w:r>
      <w:r>
        <w:rPr>
          <w:rFonts w:eastAsia="仿宋_GB2312"/>
          <w:sz w:val="30"/>
          <w:szCs w:val="30"/>
        </w:rPr>
        <w:t>改革等方面</w:t>
      </w:r>
      <w:r>
        <w:rPr>
          <w:rFonts w:eastAsia="仿宋_GB2312" w:hint="eastAsia"/>
          <w:sz w:val="30"/>
          <w:szCs w:val="30"/>
        </w:rPr>
        <w:t>所</w:t>
      </w:r>
      <w:r>
        <w:rPr>
          <w:rFonts w:eastAsia="仿宋_GB2312"/>
          <w:sz w:val="30"/>
          <w:szCs w:val="30"/>
        </w:rPr>
        <w:t>取得</w:t>
      </w:r>
      <w:r>
        <w:rPr>
          <w:rFonts w:eastAsia="仿宋_GB2312" w:hint="eastAsia"/>
          <w:sz w:val="30"/>
          <w:szCs w:val="30"/>
        </w:rPr>
        <w:t>的突出成绩，集中展现</w:t>
      </w:r>
      <w:r>
        <w:rPr>
          <w:rFonts w:eastAsia="仿宋_GB2312"/>
          <w:sz w:val="30"/>
          <w:szCs w:val="30"/>
        </w:rPr>
        <w:t>、表彰和推广优秀物流教学成果，</w:t>
      </w:r>
      <w:r>
        <w:rPr>
          <w:rFonts w:eastAsia="仿宋_GB2312" w:hint="eastAsia"/>
          <w:sz w:val="30"/>
          <w:szCs w:val="30"/>
        </w:rPr>
        <w:t>推进“三教”改革、产教融合协同育人，提升人才培养质量，</w:t>
      </w:r>
      <w:r>
        <w:rPr>
          <w:rFonts w:eastAsia="仿宋_GB2312"/>
          <w:sz w:val="30"/>
          <w:szCs w:val="30"/>
        </w:rPr>
        <w:t>全国物流职业教育教学指导委员会（以下简称物流行指委）决定开展</w:t>
      </w:r>
      <w:r>
        <w:rPr>
          <w:rFonts w:eastAsia="仿宋_GB2312" w:hint="eastAsia"/>
          <w:sz w:val="30"/>
          <w:szCs w:val="30"/>
        </w:rPr>
        <w:t>2020</w:t>
      </w:r>
      <w:r>
        <w:rPr>
          <w:rFonts w:eastAsia="仿宋_GB2312"/>
          <w:sz w:val="30"/>
          <w:szCs w:val="30"/>
        </w:rPr>
        <w:t>年物流职业教育教学成果奖评选工作。现将有关事项通知如下，请有关单位对照申报条件认真组织，择优申报。</w:t>
      </w:r>
    </w:p>
    <w:p w:rsidR="00C704B8" w:rsidRDefault="00B45443">
      <w:pPr>
        <w:spacing w:line="360" w:lineRule="auto"/>
        <w:ind w:firstLineChars="200" w:firstLine="600"/>
        <w:rPr>
          <w:rFonts w:ascii="黑体" w:eastAsia="黑体"/>
          <w:sz w:val="30"/>
          <w:szCs w:val="30"/>
        </w:rPr>
      </w:pPr>
      <w:r>
        <w:rPr>
          <w:rFonts w:ascii="黑体" w:eastAsia="黑体" w:hint="eastAsia"/>
          <w:sz w:val="30"/>
          <w:szCs w:val="30"/>
        </w:rPr>
        <w:t>一、申报范围和名额</w:t>
      </w:r>
    </w:p>
    <w:p w:rsidR="00C704B8" w:rsidRDefault="00B45443">
      <w:pPr>
        <w:spacing w:line="360" w:lineRule="auto"/>
        <w:ind w:firstLineChars="200" w:firstLine="600"/>
        <w:rPr>
          <w:rFonts w:eastAsia="仿宋_GB2312"/>
          <w:sz w:val="30"/>
          <w:szCs w:val="30"/>
        </w:rPr>
      </w:pPr>
      <w:r>
        <w:rPr>
          <w:rFonts w:eastAsia="仿宋_GB2312"/>
          <w:sz w:val="30"/>
          <w:szCs w:val="30"/>
        </w:rPr>
        <w:t>各</w:t>
      </w:r>
      <w:r>
        <w:rPr>
          <w:rFonts w:eastAsia="仿宋_GB2312" w:hint="eastAsia"/>
          <w:sz w:val="30"/>
          <w:szCs w:val="30"/>
        </w:rPr>
        <w:t>职业院校</w:t>
      </w:r>
      <w:r>
        <w:rPr>
          <w:rFonts w:eastAsia="仿宋_GB2312"/>
          <w:sz w:val="30"/>
          <w:szCs w:val="30"/>
        </w:rPr>
        <w:t>在物流相关专业教育教学改革与实践中取得的优秀教学成果，主要包括有关教育教学的实施方案、研究报告、教材、课件（软件）、论文、著作等。有优秀教学成果的企业及有关教学机构也可组织申报，每个单位</w:t>
      </w:r>
      <w:r>
        <w:rPr>
          <w:rFonts w:eastAsia="仿宋_GB2312" w:hint="eastAsia"/>
          <w:sz w:val="30"/>
          <w:szCs w:val="30"/>
        </w:rPr>
        <w:t>原则上</w:t>
      </w:r>
      <w:r>
        <w:rPr>
          <w:rFonts w:eastAsia="仿宋_GB2312"/>
          <w:sz w:val="30"/>
          <w:szCs w:val="30"/>
        </w:rPr>
        <w:t>限申报</w:t>
      </w:r>
      <w:r>
        <w:rPr>
          <w:rFonts w:eastAsia="仿宋_GB2312" w:hint="eastAsia"/>
          <w:sz w:val="30"/>
          <w:szCs w:val="30"/>
        </w:rPr>
        <w:t>3</w:t>
      </w:r>
      <w:r>
        <w:rPr>
          <w:rFonts w:eastAsia="仿宋_GB2312"/>
          <w:sz w:val="30"/>
          <w:szCs w:val="30"/>
        </w:rPr>
        <w:t>项。</w:t>
      </w:r>
    </w:p>
    <w:p w:rsidR="00C704B8" w:rsidRDefault="00B45443">
      <w:pPr>
        <w:spacing w:line="360" w:lineRule="auto"/>
        <w:ind w:firstLineChars="200" w:firstLine="600"/>
        <w:rPr>
          <w:rFonts w:ascii="黑体" w:eastAsia="黑体"/>
          <w:sz w:val="30"/>
          <w:szCs w:val="30"/>
        </w:rPr>
      </w:pPr>
      <w:r>
        <w:rPr>
          <w:rFonts w:ascii="黑体" w:eastAsia="黑体"/>
          <w:sz w:val="30"/>
          <w:szCs w:val="30"/>
        </w:rPr>
        <w:t>二、申报条件</w:t>
      </w:r>
    </w:p>
    <w:p w:rsidR="00C704B8" w:rsidRDefault="00B45443">
      <w:pPr>
        <w:spacing w:line="360" w:lineRule="auto"/>
        <w:ind w:firstLineChars="200" w:firstLine="600"/>
        <w:rPr>
          <w:rFonts w:eastAsia="仿宋_GB2312"/>
          <w:sz w:val="30"/>
          <w:szCs w:val="30"/>
        </w:rPr>
      </w:pPr>
      <w:r>
        <w:rPr>
          <w:rFonts w:eastAsia="仿宋_GB2312"/>
          <w:sz w:val="30"/>
          <w:szCs w:val="30"/>
        </w:rPr>
        <w:t>1</w:t>
      </w:r>
      <w:r>
        <w:rPr>
          <w:rFonts w:eastAsia="仿宋_GB2312" w:hint="eastAsia"/>
          <w:sz w:val="30"/>
          <w:szCs w:val="30"/>
        </w:rPr>
        <w:t>．</w:t>
      </w:r>
      <w:r>
        <w:rPr>
          <w:rFonts w:eastAsia="仿宋_GB2312"/>
          <w:sz w:val="30"/>
          <w:szCs w:val="30"/>
        </w:rPr>
        <w:t>各单位根据</w:t>
      </w:r>
      <w:r>
        <w:rPr>
          <w:rFonts w:eastAsia="仿宋_GB2312" w:hint="eastAsia"/>
          <w:sz w:val="30"/>
          <w:szCs w:val="30"/>
        </w:rPr>
        <w:t>“</w:t>
      </w:r>
      <w:r>
        <w:rPr>
          <w:rFonts w:eastAsia="仿宋_GB2312"/>
          <w:sz w:val="30"/>
          <w:szCs w:val="30"/>
        </w:rPr>
        <w:t>评选办法</w:t>
      </w:r>
      <w:r>
        <w:rPr>
          <w:rFonts w:eastAsia="仿宋_GB2312" w:hint="eastAsia"/>
          <w:sz w:val="30"/>
          <w:szCs w:val="30"/>
        </w:rPr>
        <w:t>”</w:t>
      </w:r>
      <w:r>
        <w:rPr>
          <w:rFonts w:eastAsia="仿宋_GB2312"/>
          <w:sz w:val="30"/>
          <w:szCs w:val="30"/>
        </w:rPr>
        <w:t>（附件</w:t>
      </w:r>
      <w:r>
        <w:rPr>
          <w:rFonts w:eastAsia="仿宋_GB2312"/>
          <w:sz w:val="30"/>
          <w:szCs w:val="30"/>
        </w:rPr>
        <w:t>1</w:t>
      </w:r>
      <w:r>
        <w:rPr>
          <w:rFonts w:eastAsia="仿宋_GB2312"/>
          <w:sz w:val="30"/>
          <w:szCs w:val="30"/>
        </w:rPr>
        <w:t>）组织申报。所申报的教学成果必须经过</w:t>
      </w:r>
      <w:r>
        <w:rPr>
          <w:rFonts w:eastAsia="仿宋_GB2312"/>
          <w:sz w:val="30"/>
          <w:szCs w:val="30"/>
        </w:rPr>
        <w:t>1</w:t>
      </w:r>
      <w:r>
        <w:rPr>
          <w:rFonts w:eastAsia="仿宋_GB2312"/>
          <w:sz w:val="30"/>
          <w:szCs w:val="30"/>
        </w:rPr>
        <w:t>年以上的教育教学实践检验。其中</w:t>
      </w:r>
      <w:r>
        <w:rPr>
          <w:rFonts w:eastAsia="仿宋_GB2312" w:hint="eastAsia"/>
          <w:sz w:val="30"/>
          <w:szCs w:val="30"/>
        </w:rPr>
        <w:t>，</w:t>
      </w:r>
      <w:r>
        <w:rPr>
          <w:rFonts w:eastAsia="仿宋_GB2312"/>
          <w:sz w:val="30"/>
          <w:szCs w:val="30"/>
        </w:rPr>
        <w:t>申报一</w:t>
      </w:r>
      <w:r>
        <w:rPr>
          <w:rFonts w:eastAsia="仿宋_GB2312"/>
          <w:sz w:val="30"/>
          <w:szCs w:val="30"/>
        </w:rPr>
        <w:lastRenderedPageBreak/>
        <w:t>等奖的须经过</w:t>
      </w:r>
      <w:r>
        <w:rPr>
          <w:rFonts w:eastAsia="仿宋_GB2312"/>
          <w:sz w:val="30"/>
          <w:szCs w:val="30"/>
        </w:rPr>
        <w:t>2</w:t>
      </w:r>
      <w:r>
        <w:rPr>
          <w:rFonts w:eastAsia="仿宋_GB2312"/>
          <w:sz w:val="30"/>
          <w:szCs w:val="30"/>
        </w:rPr>
        <w:t>年以上教育教学实践检验。</w:t>
      </w:r>
    </w:p>
    <w:p w:rsidR="00C704B8" w:rsidRDefault="00B45443">
      <w:pPr>
        <w:spacing w:line="360" w:lineRule="auto"/>
        <w:ind w:firstLineChars="200" w:firstLine="600"/>
        <w:rPr>
          <w:rFonts w:eastAsia="仿宋_GB2312"/>
          <w:sz w:val="30"/>
          <w:szCs w:val="30"/>
        </w:rPr>
      </w:pPr>
      <w:r>
        <w:rPr>
          <w:rFonts w:eastAsia="仿宋_GB2312"/>
          <w:sz w:val="30"/>
          <w:szCs w:val="30"/>
        </w:rPr>
        <w:t>2</w:t>
      </w:r>
      <w:r>
        <w:rPr>
          <w:rFonts w:eastAsia="仿宋_GB2312" w:hint="eastAsia"/>
          <w:sz w:val="30"/>
          <w:szCs w:val="30"/>
        </w:rPr>
        <w:t>．</w:t>
      </w:r>
      <w:r w:rsidR="005A1012">
        <w:rPr>
          <w:rFonts w:eastAsia="仿宋_GB2312" w:hint="eastAsia"/>
          <w:sz w:val="30"/>
          <w:szCs w:val="30"/>
        </w:rPr>
        <w:t xml:space="preserve"> </w:t>
      </w:r>
      <w:r>
        <w:rPr>
          <w:rFonts w:eastAsia="仿宋_GB2312"/>
          <w:sz w:val="30"/>
          <w:szCs w:val="30"/>
        </w:rPr>
        <w:t>成果主要完成人应直接参加</w:t>
      </w:r>
      <w:r>
        <w:rPr>
          <w:rFonts w:eastAsia="仿宋_GB2312" w:hint="eastAsia"/>
          <w:sz w:val="30"/>
          <w:szCs w:val="30"/>
        </w:rPr>
        <w:t>教学</w:t>
      </w:r>
      <w:r>
        <w:rPr>
          <w:rFonts w:eastAsia="仿宋_GB2312"/>
          <w:sz w:val="30"/>
          <w:szCs w:val="30"/>
        </w:rPr>
        <w:t>成果的方案设计、论证、研究和实施全过程。成果的主要完成单位应为</w:t>
      </w:r>
      <w:r>
        <w:rPr>
          <w:rFonts w:eastAsia="仿宋_GB2312" w:hint="eastAsia"/>
          <w:sz w:val="30"/>
          <w:szCs w:val="30"/>
        </w:rPr>
        <w:t>教学</w:t>
      </w:r>
      <w:r>
        <w:rPr>
          <w:rFonts w:eastAsia="仿宋_GB2312"/>
          <w:sz w:val="30"/>
          <w:szCs w:val="30"/>
        </w:rPr>
        <w:t>成果主要完成人所在单位，并在</w:t>
      </w:r>
      <w:r>
        <w:rPr>
          <w:rFonts w:eastAsia="仿宋_GB2312" w:hint="eastAsia"/>
          <w:sz w:val="30"/>
          <w:szCs w:val="30"/>
        </w:rPr>
        <w:t>教学</w:t>
      </w:r>
      <w:r>
        <w:rPr>
          <w:rFonts w:eastAsia="仿宋_GB2312"/>
          <w:sz w:val="30"/>
          <w:szCs w:val="30"/>
        </w:rPr>
        <w:t>成果的方案设计、论证、研究和实践的全过程中作出主要贡献。</w:t>
      </w:r>
    </w:p>
    <w:p w:rsidR="00C704B8" w:rsidRDefault="00B45443">
      <w:pPr>
        <w:spacing w:line="360" w:lineRule="auto"/>
        <w:ind w:firstLineChars="200" w:firstLine="600"/>
        <w:rPr>
          <w:rFonts w:eastAsia="仿宋_GB2312"/>
          <w:sz w:val="30"/>
          <w:szCs w:val="30"/>
        </w:rPr>
      </w:pPr>
      <w:r>
        <w:rPr>
          <w:rFonts w:eastAsia="仿宋_GB2312"/>
          <w:sz w:val="30"/>
          <w:szCs w:val="30"/>
        </w:rPr>
        <w:t>3</w:t>
      </w:r>
      <w:r>
        <w:rPr>
          <w:rFonts w:eastAsia="仿宋_GB2312" w:hint="eastAsia"/>
          <w:sz w:val="30"/>
          <w:szCs w:val="30"/>
        </w:rPr>
        <w:t>．</w:t>
      </w:r>
      <w:r>
        <w:rPr>
          <w:rFonts w:eastAsia="仿宋_GB2312"/>
          <w:sz w:val="30"/>
          <w:szCs w:val="30"/>
        </w:rPr>
        <w:t>申报的教学成果要符合物流课程</w:t>
      </w:r>
      <w:r>
        <w:rPr>
          <w:rFonts w:eastAsia="仿宋_GB2312" w:hint="eastAsia"/>
          <w:sz w:val="30"/>
          <w:szCs w:val="30"/>
        </w:rPr>
        <w:t>教学</w:t>
      </w:r>
      <w:r>
        <w:rPr>
          <w:rFonts w:eastAsia="仿宋_GB2312"/>
          <w:sz w:val="30"/>
          <w:szCs w:val="30"/>
        </w:rPr>
        <w:t>改革的方向，有一定的理论支撑和较强的实践性，深受师生欢迎，并已经在一定范围内产生了良好的社会影响和应用效果</w:t>
      </w:r>
      <w:r>
        <w:rPr>
          <w:rFonts w:eastAsia="仿宋_GB2312" w:hint="eastAsia"/>
          <w:sz w:val="30"/>
          <w:szCs w:val="30"/>
        </w:rPr>
        <w:t>。</w:t>
      </w:r>
    </w:p>
    <w:p w:rsidR="00C704B8" w:rsidRDefault="00B45443">
      <w:pPr>
        <w:spacing w:line="360" w:lineRule="auto"/>
        <w:ind w:firstLineChars="200" w:firstLine="600"/>
        <w:rPr>
          <w:rFonts w:eastAsia="仿宋_GB2312"/>
          <w:color w:val="FF0000"/>
          <w:sz w:val="30"/>
          <w:szCs w:val="30"/>
        </w:rPr>
      </w:pPr>
      <w:r>
        <w:rPr>
          <w:rFonts w:eastAsia="仿宋_GB2312" w:hint="eastAsia"/>
          <w:sz w:val="30"/>
          <w:szCs w:val="30"/>
        </w:rPr>
        <w:t>4</w:t>
      </w:r>
      <w:r>
        <w:rPr>
          <w:rFonts w:eastAsia="仿宋_GB2312" w:hint="eastAsia"/>
          <w:sz w:val="30"/>
          <w:szCs w:val="30"/>
        </w:rPr>
        <w:t>．</w:t>
      </w:r>
      <w:r>
        <w:rPr>
          <w:rFonts w:eastAsia="仿宋_GB2312"/>
          <w:sz w:val="30"/>
          <w:szCs w:val="30"/>
        </w:rPr>
        <w:t>已在各省或</w:t>
      </w:r>
      <w:r>
        <w:rPr>
          <w:rFonts w:eastAsia="仿宋_GB2312" w:hint="eastAsia"/>
          <w:sz w:val="30"/>
          <w:szCs w:val="30"/>
        </w:rPr>
        <w:t>各</w:t>
      </w:r>
      <w:r>
        <w:rPr>
          <w:rFonts w:eastAsia="仿宋_GB2312"/>
          <w:sz w:val="30"/>
          <w:szCs w:val="30"/>
        </w:rPr>
        <w:t>地市获奖的</w:t>
      </w:r>
      <w:r>
        <w:rPr>
          <w:rFonts w:eastAsia="仿宋_GB2312" w:hint="eastAsia"/>
          <w:sz w:val="30"/>
          <w:szCs w:val="30"/>
        </w:rPr>
        <w:t>教学成果也可以参评。</w:t>
      </w:r>
    </w:p>
    <w:p w:rsidR="00C704B8" w:rsidRDefault="00B45443">
      <w:pPr>
        <w:spacing w:line="360" w:lineRule="auto"/>
        <w:ind w:firstLineChars="200" w:firstLine="600"/>
        <w:rPr>
          <w:rFonts w:ascii="黑体" w:eastAsia="黑体"/>
          <w:sz w:val="30"/>
          <w:szCs w:val="30"/>
        </w:rPr>
      </w:pPr>
      <w:r>
        <w:rPr>
          <w:rFonts w:ascii="黑体" w:eastAsia="黑体"/>
          <w:sz w:val="30"/>
          <w:szCs w:val="30"/>
        </w:rPr>
        <w:t>三、材料</w:t>
      </w:r>
      <w:r>
        <w:rPr>
          <w:rFonts w:ascii="黑体" w:eastAsia="黑体" w:hint="eastAsia"/>
          <w:sz w:val="30"/>
          <w:szCs w:val="30"/>
        </w:rPr>
        <w:t>申报及时间安排</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（一）需提交材料</w:t>
      </w:r>
      <w:r>
        <w:rPr>
          <w:rFonts w:eastAsia="仿宋_GB2312"/>
          <w:sz w:val="30"/>
          <w:szCs w:val="30"/>
        </w:rPr>
        <w:br/>
      </w:r>
      <w:r>
        <w:rPr>
          <w:rFonts w:eastAsia="仿宋_GB2312"/>
          <w:sz w:val="30"/>
          <w:szCs w:val="30"/>
        </w:rPr>
        <w:t xml:space="preserve">　　</w:t>
      </w:r>
      <w:r>
        <w:rPr>
          <w:rFonts w:eastAsia="仿宋_GB2312"/>
          <w:sz w:val="30"/>
          <w:szCs w:val="30"/>
        </w:rPr>
        <w:t>1</w:t>
      </w:r>
      <w:r>
        <w:rPr>
          <w:rFonts w:eastAsia="仿宋_GB2312" w:hint="eastAsia"/>
          <w:sz w:val="30"/>
          <w:szCs w:val="30"/>
        </w:rPr>
        <w:t>．</w:t>
      </w:r>
      <w:r>
        <w:rPr>
          <w:rFonts w:eastAsia="仿宋_GB2312"/>
          <w:sz w:val="30"/>
          <w:szCs w:val="30"/>
        </w:rPr>
        <w:t>《</w:t>
      </w:r>
      <w:r>
        <w:rPr>
          <w:rFonts w:eastAsia="仿宋_GB2312"/>
          <w:sz w:val="30"/>
          <w:szCs w:val="30"/>
        </w:rPr>
        <w:t>20</w:t>
      </w:r>
      <w:r>
        <w:rPr>
          <w:rFonts w:eastAsia="仿宋_GB2312" w:hint="eastAsia"/>
          <w:sz w:val="30"/>
          <w:szCs w:val="30"/>
        </w:rPr>
        <w:t>20</w:t>
      </w:r>
      <w:r>
        <w:rPr>
          <w:rFonts w:eastAsia="仿宋_GB2312"/>
          <w:sz w:val="30"/>
          <w:szCs w:val="30"/>
        </w:rPr>
        <w:t>年物流职业教育教学成果奖申报表》</w:t>
      </w:r>
      <w:r>
        <w:rPr>
          <w:rFonts w:eastAsia="仿宋_GB2312" w:hint="eastAsia"/>
          <w:sz w:val="30"/>
          <w:szCs w:val="30"/>
        </w:rPr>
        <w:t>（附件</w:t>
      </w:r>
      <w:r>
        <w:rPr>
          <w:rFonts w:eastAsia="仿宋_GB2312" w:hint="eastAsia"/>
          <w:sz w:val="30"/>
          <w:szCs w:val="30"/>
        </w:rPr>
        <w:t>2</w:t>
      </w:r>
      <w:r>
        <w:rPr>
          <w:rFonts w:eastAsia="仿宋_GB2312" w:hint="eastAsia"/>
          <w:sz w:val="30"/>
          <w:szCs w:val="30"/>
        </w:rPr>
        <w:t>）一份；</w:t>
      </w:r>
    </w:p>
    <w:p w:rsidR="00C704B8" w:rsidRDefault="00B45443">
      <w:pPr>
        <w:spacing w:line="360" w:lineRule="auto"/>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．教学</w:t>
      </w:r>
      <w:r>
        <w:rPr>
          <w:rFonts w:eastAsia="仿宋_GB2312"/>
          <w:sz w:val="30"/>
          <w:szCs w:val="30"/>
        </w:rPr>
        <w:t>成果报告</w:t>
      </w:r>
      <w:r>
        <w:rPr>
          <w:rFonts w:eastAsia="仿宋_GB2312" w:hint="eastAsia"/>
          <w:sz w:val="30"/>
          <w:szCs w:val="30"/>
        </w:rPr>
        <w:t>一份（</w:t>
      </w:r>
      <w:r>
        <w:rPr>
          <w:rFonts w:eastAsia="仿宋_GB2312"/>
          <w:sz w:val="30"/>
          <w:szCs w:val="30"/>
        </w:rPr>
        <w:t>包括成果名称、成果的理论依据或指导思想、成果的研究与实践过程、成果的成效与影响等，成果报告要简明扼要，不超过</w:t>
      </w:r>
      <w:r>
        <w:rPr>
          <w:rFonts w:eastAsia="仿宋_GB2312"/>
          <w:sz w:val="30"/>
          <w:szCs w:val="30"/>
        </w:rPr>
        <w:t>4000</w:t>
      </w:r>
      <w:r>
        <w:rPr>
          <w:rFonts w:eastAsia="仿宋_GB2312"/>
          <w:sz w:val="30"/>
          <w:szCs w:val="30"/>
        </w:rPr>
        <w:t>字</w:t>
      </w:r>
      <w:r>
        <w:rPr>
          <w:rFonts w:eastAsia="仿宋_GB2312" w:hint="eastAsia"/>
          <w:sz w:val="30"/>
          <w:szCs w:val="30"/>
        </w:rPr>
        <w:t>）；</w:t>
      </w:r>
    </w:p>
    <w:p w:rsidR="00C704B8" w:rsidRDefault="00B45443">
      <w:pPr>
        <w:spacing w:line="360" w:lineRule="auto"/>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．教学成果应用和效果证明材料一份（论文、著作、经验总结、成果鉴定书、获奖证书、项目结题或验收证明文件复印件等，须装订成册）；</w:t>
      </w:r>
    </w:p>
    <w:p w:rsidR="00C704B8" w:rsidRDefault="00B45443">
      <w:pPr>
        <w:spacing w:line="360" w:lineRule="auto"/>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．教学成果如为教材，需提交样书一本或一套；</w:t>
      </w:r>
    </w:p>
    <w:p w:rsidR="00C704B8" w:rsidRDefault="00B45443">
      <w:pPr>
        <w:spacing w:line="360" w:lineRule="auto"/>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w:t>
      </w:r>
      <w:r>
        <w:rPr>
          <w:rFonts w:eastAsia="仿宋_GB2312" w:hint="eastAsia"/>
          <w:sz w:val="30"/>
          <w:szCs w:val="30"/>
        </w:rPr>
        <w:t>2020</w:t>
      </w:r>
      <w:r>
        <w:rPr>
          <w:rFonts w:eastAsia="仿宋_GB2312" w:hint="eastAsia"/>
          <w:sz w:val="30"/>
          <w:szCs w:val="30"/>
        </w:rPr>
        <w:t>年物流职业教育教学成果奖申报汇总表（附件</w:t>
      </w:r>
      <w:r>
        <w:rPr>
          <w:rFonts w:eastAsia="仿宋_GB2312" w:hint="eastAsia"/>
          <w:sz w:val="30"/>
          <w:szCs w:val="30"/>
        </w:rPr>
        <w:t>3</w:t>
      </w:r>
      <w:r>
        <w:rPr>
          <w:rFonts w:eastAsia="仿宋_GB2312" w:hint="eastAsia"/>
          <w:sz w:val="30"/>
          <w:szCs w:val="30"/>
        </w:rPr>
        <w:t>）一</w:t>
      </w:r>
      <w:r>
        <w:rPr>
          <w:rFonts w:eastAsia="仿宋_GB2312"/>
          <w:sz w:val="30"/>
          <w:szCs w:val="30"/>
        </w:rPr>
        <w:t>份。</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上述材料请用牛皮纸袋装好，并将成果申报书封页复印后贴在纸袋外，每项申报成果单独装袋。</w:t>
      </w:r>
    </w:p>
    <w:p w:rsidR="00C704B8" w:rsidRDefault="00B45443">
      <w:pPr>
        <w:spacing w:line="360" w:lineRule="auto"/>
        <w:ind w:firstLineChars="200" w:firstLine="600"/>
        <w:rPr>
          <w:rFonts w:eastAsia="仿宋_GB2312"/>
          <w:sz w:val="30"/>
          <w:szCs w:val="30"/>
        </w:rPr>
      </w:pPr>
      <w:r>
        <w:rPr>
          <w:rFonts w:eastAsia="仿宋_GB2312" w:hint="eastAsia"/>
          <w:sz w:val="30"/>
          <w:szCs w:val="30"/>
        </w:rPr>
        <w:t>（二）</w:t>
      </w:r>
      <w:r>
        <w:rPr>
          <w:rFonts w:eastAsia="仿宋_GB2312"/>
          <w:sz w:val="30"/>
          <w:szCs w:val="30"/>
        </w:rPr>
        <w:t>行指委秘书处不直接受理个人申报，请</w:t>
      </w:r>
      <w:r>
        <w:rPr>
          <w:rFonts w:eastAsia="仿宋_GB2312" w:hint="eastAsia"/>
          <w:sz w:val="30"/>
          <w:szCs w:val="30"/>
        </w:rPr>
        <w:t>各单位按照</w:t>
      </w:r>
      <w:r w:rsidR="00F03D17">
        <w:rPr>
          <w:rFonts w:eastAsia="仿宋_GB2312" w:hint="eastAsia"/>
          <w:sz w:val="30"/>
          <w:szCs w:val="30"/>
        </w:rPr>
        <w:t>“</w:t>
      </w:r>
      <w:r w:rsidR="00F03D17">
        <w:rPr>
          <w:rFonts w:eastAsia="仿宋_GB2312"/>
          <w:sz w:val="30"/>
          <w:szCs w:val="30"/>
        </w:rPr>
        <w:t>评选办法</w:t>
      </w:r>
      <w:r w:rsidR="00F03D17">
        <w:rPr>
          <w:rFonts w:eastAsia="仿宋_GB2312" w:hint="eastAsia"/>
          <w:sz w:val="30"/>
          <w:szCs w:val="30"/>
        </w:rPr>
        <w:t>”</w:t>
      </w:r>
      <w:r>
        <w:rPr>
          <w:rFonts w:eastAsia="仿宋_GB2312" w:hint="eastAsia"/>
          <w:sz w:val="30"/>
          <w:szCs w:val="30"/>
        </w:rPr>
        <w:t>（附件</w:t>
      </w:r>
      <w:r>
        <w:rPr>
          <w:rFonts w:eastAsia="仿宋_GB2312" w:hint="eastAsia"/>
          <w:sz w:val="30"/>
          <w:szCs w:val="30"/>
        </w:rPr>
        <w:t>1</w:t>
      </w:r>
      <w:r>
        <w:rPr>
          <w:rFonts w:eastAsia="仿宋_GB2312" w:hint="eastAsia"/>
          <w:sz w:val="30"/>
          <w:szCs w:val="30"/>
        </w:rPr>
        <w:t>），做好宣传推广和参评工作，积极组织本院校、企业等申报主体参评，审核申报材料，择优推荐，</w:t>
      </w:r>
      <w:r>
        <w:rPr>
          <w:rFonts w:eastAsia="仿宋_GB2312"/>
          <w:sz w:val="30"/>
          <w:szCs w:val="30"/>
        </w:rPr>
        <w:t>统一提交。</w:t>
      </w:r>
    </w:p>
    <w:p w:rsidR="00C704B8" w:rsidRDefault="00B45443">
      <w:pPr>
        <w:tabs>
          <w:tab w:val="left" w:pos="7088"/>
        </w:tabs>
        <w:spacing w:line="360" w:lineRule="auto"/>
        <w:ind w:firstLineChars="200" w:firstLine="600"/>
        <w:rPr>
          <w:rFonts w:eastAsia="仿宋_GB2312"/>
          <w:sz w:val="30"/>
          <w:szCs w:val="30"/>
        </w:rPr>
      </w:pPr>
      <w:r>
        <w:rPr>
          <w:rFonts w:eastAsia="仿宋_GB2312"/>
          <w:vanish/>
          <w:sz w:val="30"/>
          <w:szCs w:val="30"/>
        </w:rPr>
        <w:t>000</w:t>
      </w:r>
      <w:r>
        <w:rPr>
          <w:rFonts w:eastAsia="仿宋_GB2312"/>
          <w:vanish/>
          <w:sz w:val="30"/>
          <w:szCs w:val="30"/>
        </w:rPr>
        <w:t>践过程、成果的成效与影响等，成果报告要简明扼要，不超过３</w:t>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vanish/>
          <w:sz w:val="30"/>
          <w:szCs w:val="30"/>
        </w:rPr>
        <w:pgNum/>
      </w:r>
      <w:r>
        <w:rPr>
          <w:rFonts w:eastAsia="仿宋_GB2312" w:hint="eastAsia"/>
          <w:sz w:val="30"/>
          <w:szCs w:val="30"/>
        </w:rPr>
        <w:t>（三）申报</w:t>
      </w:r>
      <w:r>
        <w:rPr>
          <w:rFonts w:eastAsia="仿宋_GB2312" w:hint="eastAsia"/>
          <w:spacing w:val="-6"/>
          <w:sz w:val="30"/>
          <w:szCs w:val="30"/>
        </w:rPr>
        <w:t>单位请</w:t>
      </w:r>
      <w:r>
        <w:rPr>
          <w:rFonts w:eastAsia="仿宋_GB2312"/>
          <w:spacing w:val="-6"/>
          <w:sz w:val="30"/>
          <w:szCs w:val="30"/>
        </w:rPr>
        <w:t>于</w:t>
      </w:r>
      <w:r>
        <w:rPr>
          <w:rFonts w:eastAsia="仿宋_GB2312" w:hint="eastAsia"/>
          <w:spacing w:val="-6"/>
          <w:sz w:val="30"/>
          <w:szCs w:val="30"/>
        </w:rPr>
        <w:t>2020</w:t>
      </w:r>
      <w:r>
        <w:rPr>
          <w:rFonts w:eastAsia="仿宋_GB2312" w:hint="eastAsia"/>
          <w:spacing w:val="-6"/>
          <w:sz w:val="30"/>
          <w:szCs w:val="30"/>
        </w:rPr>
        <w:t>年</w:t>
      </w:r>
      <w:r>
        <w:rPr>
          <w:rFonts w:eastAsia="仿宋_GB2312" w:hint="eastAsia"/>
          <w:spacing w:val="-6"/>
          <w:sz w:val="30"/>
          <w:szCs w:val="30"/>
        </w:rPr>
        <w:t>9</w:t>
      </w:r>
      <w:r>
        <w:rPr>
          <w:rFonts w:eastAsia="仿宋_GB2312" w:hint="eastAsia"/>
          <w:spacing w:val="-6"/>
          <w:sz w:val="30"/>
          <w:szCs w:val="30"/>
        </w:rPr>
        <w:t>月</w:t>
      </w:r>
      <w:r>
        <w:rPr>
          <w:rFonts w:eastAsia="仿宋_GB2312" w:hint="eastAsia"/>
          <w:spacing w:val="-6"/>
          <w:sz w:val="30"/>
          <w:szCs w:val="30"/>
        </w:rPr>
        <w:t>20</w:t>
      </w:r>
      <w:r>
        <w:rPr>
          <w:rFonts w:eastAsia="仿宋_GB2312" w:hint="eastAsia"/>
          <w:spacing w:val="-6"/>
          <w:sz w:val="30"/>
          <w:szCs w:val="30"/>
        </w:rPr>
        <w:t>日之前将申报材料上传至</w:t>
      </w:r>
      <w:r w:rsidR="00E02E63">
        <w:rPr>
          <w:rFonts w:eastAsia="仿宋_GB2312" w:hint="eastAsia"/>
          <w:spacing w:val="-6"/>
          <w:sz w:val="30"/>
          <w:szCs w:val="30"/>
        </w:rPr>
        <w:t>物流行指委项目管理平台</w:t>
      </w:r>
      <w:r>
        <w:rPr>
          <w:rFonts w:eastAsia="仿宋_GB2312" w:hint="eastAsia"/>
          <w:spacing w:val="-6"/>
          <w:sz w:val="30"/>
          <w:szCs w:val="30"/>
        </w:rPr>
        <w:t>（网址：</w:t>
      </w:r>
      <w:r w:rsidR="00E02E63" w:rsidRPr="00E02E63">
        <w:rPr>
          <w:rFonts w:eastAsia="仿宋_GB2312"/>
          <w:spacing w:val="-6"/>
          <w:sz w:val="30"/>
          <w:szCs w:val="30"/>
        </w:rPr>
        <w:t>http://139.224.169.179/home/index</w:t>
      </w:r>
      <w:r>
        <w:rPr>
          <w:rFonts w:eastAsia="仿宋_GB2312" w:hint="eastAsia"/>
          <w:spacing w:val="-6"/>
          <w:sz w:val="30"/>
          <w:szCs w:val="30"/>
        </w:rPr>
        <w:t>），并</w:t>
      </w:r>
      <w:r>
        <w:rPr>
          <w:rFonts w:eastAsia="仿宋_GB2312"/>
          <w:spacing w:val="-6"/>
          <w:sz w:val="30"/>
          <w:szCs w:val="30"/>
        </w:rPr>
        <w:t>将</w:t>
      </w:r>
      <w:r>
        <w:rPr>
          <w:rFonts w:eastAsia="仿宋_GB2312" w:hint="eastAsia"/>
          <w:spacing w:val="-6"/>
          <w:sz w:val="30"/>
          <w:szCs w:val="30"/>
        </w:rPr>
        <w:t>与上述电子版材料内容完全一致的纸质版材料按要求盖章邮寄（以寄出邮戳为准）</w:t>
      </w:r>
      <w:r>
        <w:rPr>
          <w:rFonts w:eastAsia="仿宋_GB2312"/>
          <w:spacing w:val="-6"/>
          <w:sz w:val="30"/>
          <w:szCs w:val="30"/>
        </w:rPr>
        <w:t>至行指委秘书处</w:t>
      </w:r>
      <w:r>
        <w:rPr>
          <w:rFonts w:eastAsia="仿宋_GB2312" w:hint="eastAsia"/>
          <w:spacing w:val="-6"/>
          <w:sz w:val="30"/>
          <w:szCs w:val="30"/>
        </w:rPr>
        <w:t>，</w:t>
      </w:r>
      <w:r>
        <w:rPr>
          <w:rFonts w:eastAsia="仿宋_GB2312"/>
          <w:spacing w:val="-6"/>
          <w:sz w:val="30"/>
          <w:szCs w:val="30"/>
        </w:rPr>
        <w:t>物流行指委将组织专家对成果进行</w:t>
      </w:r>
      <w:r>
        <w:rPr>
          <w:rFonts w:eastAsia="仿宋_GB2312" w:hint="eastAsia"/>
          <w:spacing w:val="-6"/>
          <w:sz w:val="30"/>
          <w:szCs w:val="30"/>
        </w:rPr>
        <w:t>评审</w:t>
      </w:r>
      <w:r>
        <w:rPr>
          <w:rFonts w:eastAsia="仿宋_GB2312"/>
          <w:spacing w:val="-6"/>
          <w:sz w:val="30"/>
          <w:szCs w:val="30"/>
        </w:rPr>
        <w:t>。</w:t>
      </w:r>
    </w:p>
    <w:p w:rsidR="00C704B8" w:rsidRDefault="00B45443">
      <w:pPr>
        <w:spacing w:line="360" w:lineRule="auto"/>
        <w:ind w:firstLineChars="200" w:firstLine="600"/>
        <w:rPr>
          <w:rFonts w:ascii="黑体" w:eastAsia="黑体"/>
          <w:sz w:val="30"/>
          <w:szCs w:val="30"/>
        </w:rPr>
      </w:pPr>
      <w:r>
        <w:rPr>
          <w:rFonts w:ascii="黑体" w:eastAsia="黑体"/>
          <w:sz w:val="30"/>
          <w:szCs w:val="30"/>
        </w:rPr>
        <w:t>四、联系方式</w:t>
      </w:r>
    </w:p>
    <w:p w:rsidR="00C704B8" w:rsidRDefault="00B45443">
      <w:pPr>
        <w:spacing w:line="360" w:lineRule="auto"/>
        <w:ind w:firstLineChars="200" w:firstLine="600"/>
        <w:rPr>
          <w:rFonts w:eastAsia="仿宋_GB2312"/>
          <w:sz w:val="30"/>
          <w:szCs w:val="30"/>
        </w:rPr>
      </w:pPr>
      <w:r>
        <w:rPr>
          <w:rFonts w:eastAsia="仿宋_GB2312"/>
          <w:sz w:val="30"/>
          <w:szCs w:val="30"/>
        </w:rPr>
        <w:t>全国物流职业教育教学指导委员会秘书处</w:t>
      </w:r>
    </w:p>
    <w:p w:rsidR="00C704B8" w:rsidRDefault="00B45443">
      <w:pPr>
        <w:spacing w:line="360" w:lineRule="auto"/>
        <w:ind w:firstLineChars="200" w:firstLine="600"/>
        <w:rPr>
          <w:rFonts w:eastAsia="仿宋_GB2312"/>
          <w:sz w:val="30"/>
          <w:szCs w:val="30"/>
        </w:rPr>
      </w:pPr>
      <w:r>
        <w:rPr>
          <w:rFonts w:eastAsia="仿宋_GB2312"/>
          <w:sz w:val="30"/>
          <w:szCs w:val="30"/>
        </w:rPr>
        <w:t>地址：</w:t>
      </w:r>
      <w:r>
        <w:rPr>
          <w:rFonts w:eastAsia="仿宋_GB2312" w:hint="eastAsia"/>
          <w:sz w:val="30"/>
          <w:szCs w:val="30"/>
        </w:rPr>
        <w:t>北京市丰台区菜户营南路</w:t>
      </w:r>
      <w:r>
        <w:rPr>
          <w:rFonts w:eastAsia="仿宋_GB2312" w:hint="eastAsia"/>
          <w:sz w:val="30"/>
          <w:szCs w:val="30"/>
        </w:rPr>
        <w:t>139</w:t>
      </w:r>
      <w:r>
        <w:rPr>
          <w:rFonts w:eastAsia="仿宋_GB2312" w:hint="eastAsia"/>
          <w:sz w:val="30"/>
          <w:szCs w:val="30"/>
        </w:rPr>
        <w:t>号</w:t>
      </w:r>
      <w:r>
        <w:rPr>
          <w:rFonts w:eastAsia="仿宋_GB2312" w:hint="eastAsia"/>
          <w:sz w:val="30"/>
          <w:szCs w:val="30"/>
        </w:rPr>
        <w:t>1</w:t>
      </w:r>
      <w:r>
        <w:rPr>
          <w:rFonts w:eastAsia="仿宋_GB2312" w:hint="eastAsia"/>
          <w:sz w:val="30"/>
          <w:szCs w:val="30"/>
        </w:rPr>
        <w:t>号院亿达丽泽中心</w:t>
      </w:r>
    </w:p>
    <w:p w:rsidR="00C704B8" w:rsidRDefault="00B45443">
      <w:pPr>
        <w:spacing w:line="360" w:lineRule="auto"/>
        <w:ind w:firstLineChars="200" w:firstLine="600"/>
        <w:rPr>
          <w:rFonts w:eastAsia="仿宋_GB2312"/>
          <w:sz w:val="30"/>
          <w:szCs w:val="30"/>
        </w:rPr>
      </w:pPr>
      <w:r>
        <w:rPr>
          <w:rFonts w:eastAsia="仿宋_GB2312"/>
          <w:sz w:val="30"/>
          <w:szCs w:val="30"/>
        </w:rPr>
        <w:t>电话：</w:t>
      </w:r>
      <w:r>
        <w:rPr>
          <w:rFonts w:eastAsia="仿宋_GB2312"/>
          <w:sz w:val="30"/>
          <w:szCs w:val="30"/>
        </w:rPr>
        <w:t>010</w:t>
      </w:r>
      <w:r>
        <w:rPr>
          <w:rFonts w:eastAsia="仿宋_GB2312" w:hint="eastAsia"/>
          <w:sz w:val="30"/>
          <w:szCs w:val="30"/>
        </w:rPr>
        <w:t>—</w:t>
      </w:r>
      <w:r>
        <w:rPr>
          <w:rFonts w:eastAsia="仿宋_GB2312" w:hint="eastAsia"/>
          <w:sz w:val="30"/>
          <w:szCs w:val="30"/>
        </w:rPr>
        <w:t>83775919    83775924</w:t>
      </w:r>
    </w:p>
    <w:p w:rsidR="00C704B8" w:rsidRDefault="00B45443">
      <w:pPr>
        <w:spacing w:line="360" w:lineRule="auto"/>
        <w:ind w:firstLineChars="200" w:firstLine="600"/>
        <w:rPr>
          <w:rFonts w:eastAsia="仿宋_GB2312"/>
          <w:sz w:val="30"/>
          <w:szCs w:val="30"/>
        </w:rPr>
      </w:pPr>
      <w:r>
        <w:rPr>
          <w:rFonts w:eastAsia="仿宋_GB2312"/>
          <w:sz w:val="30"/>
          <w:szCs w:val="30"/>
        </w:rPr>
        <w:t>电子邮件：</w:t>
      </w:r>
      <w:r>
        <w:rPr>
          <w:rFonts w:eastAsia="仿宋_GB2312"/>
          <w:sz w:val="30"/>
          <w:szCs w:val="30"/>
        </w:rPr>
        <w:t>wljzw@vip.163.com</w:t>
      </w:r>
    </w:p>
    <w:p w:rsidR="00C704B8" w:rsidRDefault="00B45443" w:rsidP="00A74788">
      <w:pPr>
        <w:spacing w:beforeLines="100" w:line="360" w:lineRule="auto"/>
        <w:ind w:firstLineChars="200" w:firstLine="600"/>
        <w:rPr>
          <w:rFonts w:eastAsia="仿宋_GB2312"/>
          <w:sz w:val="30"/>
          <w:szCs w:val="30"/>
        </w:rPr>
      </w:pPr>
      <w:r>
        <w:rPr>
          <w:rFonts w:eastAsia="仿宋_GB2312"/>
          <w:sz w:val="30"/>
          <w:szCs w:val="30"/>
        </w:rPr>
        <w:t>附件：</w:t>
      </w:r>
      <w:r>
        <w:rPr>
          <w:rFonts w:eastAsia="仿宋_GB2312"/>
          <w:sz w:val="30"/>
          <w:szCs w:val="30"/>
        </w:rPr>
        <w:t>1</w:t>
      </w:r>
      <w:r>
        <w:rPr>
          <w:rFonts w:eastAsia="仿宋_GB2312" w:hint="eastAsia"/>
          <w:sz w:val="30"/>
          <w:szCs w:val="30"/>
        </w:rPr>
        <w:t>．</w:t>
      </w:r>
      <w:r>
        <w:rPr>
          <w:rFonts w:eastAsia="仿宋_GB2312" w:hint="eastAsia"/>
          <w:sz w:val="30"/>
          <w:szCs w:val="30"/>
        </w:rPr>
        <w:t>2020</w:t>
      </w:r>
      <w:r>
        <w:rPr>
          <w:rFonts w:eastAsia="仿宋_GB2312"/>
          <w:sz w:val="30"/>
          <w:szCs w:val="30"/>
        </w:rPr>
        <w:t>年物流职业教育教学成果奖评选办法</w:t>
      </w:r>
    </w:p>
    <w:p w:rsidR="00C704B8" w:rsidRDefault="00B45443">
      <w:pPr>
        <w:spacing w:line="360" w:lineRule="auto"/>
        <w:ind w:leftChars="425" w:left="893" w:firstLineChars="200" w:firstLine="600"/>
        <w:rPr>
          <w:rFonts w:eastAsia="仿宋_GB2312"/>
          <w:sz w:val="30"/>
          <w:szCs w:val="30"/>
        </w:rPr>
      </w:pPr>
      <w:r>
        <w:rPr>
          <w:rFonts w:eastAsia="仿宋_GB2312"/>
          <w:sz w:val="30"/>
          <w:szCs w:val="30"/>
        </w:rPr>
        <w:t>2</w:t>
      </w:r>
      <w:r>
        <w:rPr>
          <w:rFonts w:eastAsia="仿宋_GB2312" w:hint="eastAsia"/>
          <w:sz w:val="30"/>
          <w:szCs w:val="30"/>
        </w:rPr>
        <w:t>．</w:t>
      </w:r>
      <w:r>
        <w:rPr>
          <w:rFonts w:eastAsia="仿宋_GB2312" w:hint="eastAsia"/>
          <w:sz w:val="30"/>
          <w:szCs w:val="30"/>
        </w:rPr>
        <w:t>2020</w:t>
      </w:r>
      <w:r>
        <w:rPr>
          <w:rFonts w:eastAsia="仿宋_GB2312"/>
          <w:sz w:val="30"/>
          <w:szCs w:val="30"/>
        </w:rPr>
        <w:t>年物流职业教育教学成果奖申报表</w:t>
      </w:r>
    </w:p>
    <w:p w:rsidR="00C704B8" w:rsidRDefault="00B45443">
      <w:pPr>
        <w:spacing w:line="360" w:lineRule="auto"/>
        <w:ind w:leftChars="425" w:left="893" w:firstLineChars="200" w:firstLine="600"/>
        <w:rPr>
          <w:rFonts w:eastAsia="仿宋_GB2312"/>
          <w:sz w:val="30"/>
          <w:szCs w:val="30"/>
        </w:rPr>
      </w:pPr>
      <w:r>
        <w:rPr>
          <w:rFonts w:eastAsia="仿宋_GB2312"/>
          <w:sz w:val="30"/>
          <w:szCs w:val="30"/>
        </w:rPr>
        <w:t>3</w:t>
      </w:r>
      <w:r>
        <w:rPr>
          <w:rFonts w:eastAsia="仿宋_GB2312" w:hint="eastAsia"/>
          <w:sz w:val="30"/>
          <w:szCs w:val="30"/>
        </w:rPr>
        <w:t>．</w:t>
      </w:r>
      <w:r>
        <w:rPr>
          <w:rFonts w:eastAsia="仿宋_GB2312" w:hint="eastAsia"/>
          <w:sz w:val="30"/>
          <w:szCs w:val="30"/>
        </w:rPr>
        <w:t>2020</w:t>
      </w:r>
      <w:r>
        <w:rPr>
          <w:rFonts w:eastAsia="仿宋_GB2312"/>
          <w:sz w:val="30"/>
          <w:szCs w:val="30"/>
        </w:rPr>
        <w:t>年物流职业教育教学成果奖申报汇总表</w:t>
      </w:r>
    </w:p>
    <w:p w:rsidR="00C704B8" w:rsidRDefault="00B45443">
      <w:pPr>
        <w:spacing w:line="360" w:lineRule="auto"/>
        <w:ind w:leftChars="425" w:left="893" w:firstLineChars="200" w:firstLine="600"/>
        <w:rPr>
          <w:rFonts w:eastAsia="仿宋_GB2312"/>
          <w:sz w:val="30"/>
          <w:szCs w:val="30"/>
        </w:rPr>
      </w:pPr>
      <w:r>
        <w:rPr>
          <w:rFonts w:eastAsia="仿宋_GB2312"/>
          <w:sz w:val="30"/>
          <w:szCs w:val="30"/>
        </w:rPr>
        <w:t>4</w:t>
      </w:r>
      <w:r>
        <w:rPr>
          <w:rFonts w:eastAsia="仿宋_GB2312" w:hint="eastAsia"/>
          <w:sz w:val="30"/>
          <w:szCs w:val="30"/>
        </w:rPr>
        <w:t>．</w:t>
      </w:r>
      <w:r>
        <w:rPr>
          <w:rFonts w:eastAsia="仿宋_GB2312" w:hint="eastAsia"/>
          <w:sz w:val="30"/>
          <w:szCs w:val="30"/>
        </w:rPr>
        <w:t>2020</w:t>
      </w:r>
      <w:r>
        <w:rPr>
          <w:rFonts w:eastAsia="仿宋_GB2312"/>
          <w:sz w:val="30"/>
          <w:szCs w:val="30"/>
        </w:rPr>
        <w:t>年物流职业教育教学成果奖评分标准</w:t>
      </w:r>
    </w:p>
    <w:p w:rsidR="00275FEF" w:rsidRDefault="00275FEF">
      <w:pPr>
        <w:ind w:firstLineChars="1200" w:firstLine="3600"/>
        <w:rPr>
          <w:rFonts w:eastAsia="仿宋_GB2312"/>
          <w:sz w:val="30"/>
          <w:szCs w:val="30"/>
        </w:rPr>
      </w:pPr>
    </w:p>
    <w:p w:rsidR="00275FEF" w:rsidRDefault="00275FEF">
      <w:pPr>
        <w:ind w:firstLineChars="1200" w:firstLine="3600"/>
        <w:rPr>
          <w:rFonts w:eastAsia="仿宋_GB2312"/>
          <w:sz w:val="30"/>
          <w:szCs w:val="30"/>
        </w:rPr>
      </w:pPr>
    </w:p>
    <w:p w:rsidR="00C704B8" w:rsidRDefault="00B45443">
      <w:pPr>
        <w:ind w:firstLineChars="1200" w:firstLine="3600"/>
        <w:rPr>
          <w:rFonts w:ascii="仿宋" w:eastAsia="仿宋" w:hAnsi="仿宋"/>
          <w:sz w:val="28"/>
          <w:szCs w:val="21"/>
        </w:rPr>
      </w:pPr>
      <w:r>
        <w:rPr>
          <w:rFonts w:eastAsia="仿宋_GB2312"/>
          <w:sz w:val="30"/>
          <w:szCs w:val="30"/>
        </w:rPr>
        <w:t>全国物流职业教育教学指导委员会</w:t>
      </w:r>
    </w:p>
    <w:p w:rsidR="00C704B8" w:rsidRDefault="002B0BEB" w:rsidP="00A74788">
      <w:pPr>
        <w:spacing w:afterLines="50" w:line="360" w:lineRule="auto"/>
        <w:ind w:firstLineChars="1500" w:firstLine="4500"/>
        <w:rPr>
          <w:rFonts w:ascii="仿宋_GB2312" w:eastAsia="仿宋_GB2312"/>
          <w:sz w:val="30"/>
          <w:szCs w:val="30"/>
        </w:rPr>
      </w:pPr>
      <w:r>
        <w:rPr>
          <w:rFonts w:ascii="仿宋_GB2312" w:eastAsia="仿宋_GB2312" w:hint="eastAsia"/>
          <w:sz w:val="30"/>
          <w:szCs w:val="30"/>
        </w:rPr>
        <w:t xml:space="preserve">  </w:t>
      </w:r>
      <w:r w:rsidR="00B45443">
        <w:rPr>
          <w:rFonts w:ascii="仿宋_GB2312" w:eastAsia="仿宋_GB2312" w:hint="eastAsia"/>
          <w:sz w:val="30"/>
          <w:szCs w:val="30"/>
        </w:rPr>
        <w:t>2020年8月18日</w:t>
      </w:r>
    </w:p>
    <w:p w:rsidR="00275FEF" w:rsidRDefault="00275FEF" w:rsidP="00A74788">
      <w:pPr>
        <w:spacing w:afterLines="50" w:line="360" w:lineRule="auto"/>
        <w:ind w:firstLineChars="1500" w:firstLine="4500"/>
        <w:rPr>
          <w:rFonts w:ascii="仿宋_GB2312" w:eastAsia="仿宋_GB2312"/>
          <w:sz w:val="30"/>
          <w:szCs w:val="30"/>
        </w:rPr>
      </w:pPr>
    </w:p>
    <w:p w:rsidR="00275FEF" w:rsidRDefault="00275FEF" w:rsidP="00A74788">
      <w:pPr>
        <w:spacing w:afterLines="50" w:line="360" w:lineRule="auto"/>
        <w:ind w:firstLineChars="1500" w:firstLine="4500"/>
        <w:rPr>
          <w:rFonts w:ascii="仿宋_GB2312" w:eastAsia="仿宋_GB2312"/>
          <w:sz w:val="30"/>
          <w:szCs w:val="30"/>
        </w:rPr>
      </w:pPr>
    </w:p>
    <w:p w:rsidR="00275FEF" w:rsidRDefault="00275FEF" w:rsidP="00A74788">
      <w:pPr>
        <w:spacing w:afterLines="50" w:line="360" w:lineRule="auto"/>
        <w:ind w:firstLineChars="1500" w:firstLine="4500"/>
        <w:rPr>
          <w:rFonts w:ascii="仿宋_GB2312" w:eastAsia="仿宋_GB2312"/>
          <w:sz w:val="30"/>
          <w:szCs w:val="30"/>
        </w:rPr>
      </w:pPr>
    </w:p>
    <w:p w:rsidR="00275FEF" w:rsidRDefault="00275FEF" w:rsidP="00A74788">
      <w:pPr>
        <w:spacing w:afterLines="50" w:line="360" w:lineRule="auto"/>
        <w:ind w:firstLineChars="1500" w:firstLine="4500"/>
        <w:rPr>
          <w:rFonts w:ascii="仿宋_GB2312" w:eastAsia="仿宋_GB2312"/>
          <w:sz w:val="30"/>
          <w:szCs w:val="30"/>
        </w:rPr>
      </w:pPr>
    </w:p>
    <w:p w:rsidR="00275FEF" w:rsidRDefault="00275FEF" w:rsidP="00A74788">
      <w:pPr>
        <w:spacing w:afterLines="50" w:line="360" w:lineRule="auto"/>
        <w:ind w:firstLineChars="1500" w:firstLine="4500"/>
        <w:rPr>
          <w:rFonts w:ascii="仿宋_GB2312" w:eastAsia="仿宋_GB2312"/>
          <w:sz w:val="30"/>
          <w:szCs w:val="30"/>
        </w:rPr>
      </w:pPr>
    </w:p>
    <w:p w:rsidR="002B0BEB" w:rsidRPr="00547F0E" w:rsidRDefault="002B0BEB" w:rsidP="002B0BEB">
      <w:pPr>
        <w:spacing w:line="360" w:lineRule="auto"/>
        <w:ind w:firstLineChars="200" w:firstLine="560"/>
        <w:rPr>
          <w:rFonts w:eastAsia="仿宋"/>
          <w:sz w:val="28"/>
          <w:szCs w:val="28"/>
        </w:rPr>
      </w:pPr>
    </w:p>
    <w:p w:rsidR="002B0BEB" w:rsidRDefault="002B0BEB" w:rsidP="00A74788">
      <w:pPr>
        <w:spacing w:afterLines="100" w:line="360" w:lineRule="auto"/>
        <w:ind w:firstLineChars="200" w:firstLine="560"/>
        <w:rPr>
          <w:rFonts w:eastAsia="仿宋"/>
          <w:sz w:val="28"/>
          <w:szCs w:val="28"/>
        </w:rPr>
      </w:pPr>
      <w:r w:rsidRPr="00547F0E">
        <w:rPr>
          <w:rFonts w:eastAsia="仿宋"/>
          <w:sz w:val="28"/>
          <w:szCs w:val="28"/>
        </w:rPr>
        <w:t xml:space="preserve">           </w:t>
      </w:r>
    </w:p>
    <w:p w:rsidR="00A74788" w:rsidRDefault="00A74788" w:rsidP="00A74788">
      <w:pPr>
        <w:spacing w:beforeLines="100" w:afterLines="100" w:line="400" w:lineRule="exact"/>
        <w:jc w:val="left"/>
        <w:rPr>
          <w:rFonts w:eastAsia="黑体" w:hint="eastAsia"/>
          <w:sz w:val="30"/>
          <w:szCs w:val="30"/>
        </w:rPr>
      </w:pPr>
      <w:bookmarkStart w:id="0" w:name="_GoBack"/>
      <w:bookmarkEnd w:id="0"/>
    </w:p>
    <w:p w:rsidR="00A74788" w:rsidRDefault="00A74788" w:rsidP="00A74788">
      <w:pPr>
        <w:spacing w:beforeLines="100" w:afterLines="100" w:line="400" w:lineRule="exact"/>
        <w:jc w:val="left"/>
        <w:rPr>
          <w:rFonts w:eastAsia="黑体" w:hint="eastAsia"/>
          <w:sz w:val="30"/>
          <w:szCs w:val="30"/>
        </w:rPr>
      </w:pPr>
    </w:p>
    <w:p w:rsidR="00A74788" w:rsidRDefault="00A74788" w:rsidP="00A74788">
      <w:pPr>
        <w:spacing w:beforeLines="100" w:afterLines="100" w:line="400" w:lineRule="exact"/>
        <w:jc w:val="left"/>
        <w:rPr>
          <w:rFonts w:eastAsia="黑体" w:hint="eastAsia"/>
          <w:sz w:val="30"/>
          <w:szCs w:val="30"/>
        </w:rPr>
      </w:pPr>
    </w:p>
    <w:p w:rsidR="00A74788" w:rsidRDefault="00A74788" w:rsidP="00A74788">
      <w:pPr>
        <w:spacing w:beforeLines="100" w:afterLines="100" w:line="400" w:lineRule="exact"/>
        <w:jc w:val="left"/>
        <w:rPr>
          <w:rFonts w:eastAsia="黑体" w:hint="eastAsia"/>
          <w:sz w:val="30"/>
          <w:szCs w:val="30"/>
        </w:rPr>
      </w:pPr>
    </w:p>
    <w:p w:rsidR="00A74788" w:rsidRDefault="00A74788" w:rsidP="00A74788">
      <w:pPr>
        <w:spacing w:beforeLines="100" w:afterLines="100" w:line="400" w:lineRule="exact"/>
        <w:jc w:val="left"/>
        <w:rPr>
          <w:rFonts w:eastAsia="黑体" w:hint="eastAsia"/>
          <w:sz w:val="30"/>
          <w:szCs w:val="30"/>
        </w:rPr>
      </w:pPr>
    </w:p>
    <w:p w:rsidR="00A74788" w:rsidRDefault="00A74788" w:rsidP="00A74788">
      <w:pPr>
        <w:spacing w:beforeLines="100" w:afterLines="100" w:line="400" w:lineRule="exact"/>
        <w:jc w:val="left"/>
        <w:rPr>
          <w:rFonts w:eastAsia="黑体" w:hint="eastAsia"/>
          <w:sz w:val="30"/>
          <w:szCs w:val="30"/>
        </w:rPr>
      </w:pPr>
    </w:p>
    <w:p w:rsidR="00A74788" w:rsidRDefault="00A74788" w:rsidP="00A74788">
      <w:pPr>
        <w:spacing w:beforeLines="100" w:afterLines="100" w:line="400" w:lineRule="exact"/>
        <w:jc w:val="left"/>
        <w:rPr>
          <w:rFonts w:eastAsia="黑体" w:hint="eastAsia"/>
          <w:sz w:val="30"/>
          <w:szCs w:val="30"/>
        </w:rPr>
      </w:pPr>
    </w:p>
    <w:p w:rsidR="00A74788" w:rsidRDefault="00A74788" w:rsidP="00A74788">
      <w:pPr>
        <w:spacing w:beforeLines="100" w:afterLines="100" w:line="400" w:lineRule="exact"/>
        <w:jc w:val="left"/>
        <w:rPr>
          <w:rFonts w:eastAsia="黑体" w:hint="eastAsia"/>
          <w:sz w:val="30"/>
          <w:szCs w:val="30"/>
        </w:rPr>
      </w:pPr>
    </w:p>
    <w:p w:rsidR="00C704B8" w:rsidRDefault="00B45443" w:rsidP="00A74788">
      <w:pPr>
        <w:spacing w:beforeLines="100" w:afterLines="100" w:line="400" w:lineRule="exact"/>
        <w:jc w:val="left"/>
        <w:rPr>
          <w:rFonts w:eastAsia="黑体"/>
          <w:sz w:val="30"/>
          <w:szCs w:val="30"/>
        </w:rPr>
      </w:pPr>
      <w:r>
        <w:rPr>
          <w:rFonts w:eastAsia="黑体"/>
          <w:sz w:val="30"/>
          <w:szCs w:val="30"/>
        </w:rPr>
        <w:t>附件</w:t>
      </w:r>
      <w:r>
        <w:rPr>
          <w:rFonts w:eastAsia="黑体"/>
          <w:sz w:val="30"/>
          <w:szCs w:val="30"/>
        </w:rPr>
        <w:t>1</w:t>
      </w:r>
      <w:r>
        <w:rPr>
          <w:rFonts w:eastAsia="黑体"/>
          <w:sz w:val="30"/>
          <w:szCs w:val="30"/>
        </w:rPr>
        <w:t>：</w:t>
      </w:r>
    </w:p>
    <w:p w:rsidR="00C704B8" w:rsidRDefault="00B45443" w:rsidP="00A74788">
      <w:pPr>
        <w:spacing w:beforeLines="150" w:afterLines="100" w:line="400" w:lineRule="exact"/>
        <w:jc w:val="center"/>
        <w:rPr>
          <w:rFonts w:asciiTheme="majorEastAsia" w:eastAsiaTheme="majorEastAsia" w:hAnsi="宋体"/>
          <w:sz w:val="36"/>
          <w:szCs w:val="36"/>
        </w:rPr>
      </w:pPr>
      <w:r>
        <w:rPr>
          <w:rFonts w:asciiTheme="majorEastAsia" w:eastAsiaTheme="majorEastAsia" w:hAnsi="宋体" w:hint="eastAsia"/>
          <w:sz w:val="36"/>
          <w:szCs w:val="36"/>
        </w:rPr>
        <w:t>2020年物流职业教育教学成果奖评选办法</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为推动物流职业教育教学改革的深入发展</w:t>
      </w:r>
      <w:r>
        <w:rPr>
          <w:rFonts w:eastAsia="仿宋_GB2312"/>
          <w:sz w:val="30"/>
          <w:szCs w:val="30"/>
        </w:rPr>
        <w:t>，</w:t>
      </w:r>
      <w:r>
        <w:rPr>
          <w:rFonts w:eastAsia="仿宋_GB2312" w:hint="eastAsia"/>
          <w:sz w:val="30"/>
          <w:szCs w:val="30"/>
        </w:rPr>
        <w:t>不断提高物流教学质量</w:t>
      </w:r>
      <w:r>
        <w:rPr>
          <w:rFonts w:eastAsia="仿宋_GB2312"/>
          <w:sz w:val="30"/>
          <w:szCs w:val="30"/>
        </w:rPr>
        <w:t>，</w:t>
      </w:r>
      <w:r>
        <w:rPr>
          <w:rFonts w:eastAsia="仿宋_GB2312" w:hint="eastAsia"/>
          <w:sz w:val="30"/>
          <w:szCs w:val="30"/>
        </w:rPr>
        <w:t>物流行指委设立物流教学成果奖</w:t>
      </w:r>
      <w:r>
        <w:rPr>
          <w:rFonts w:eastAsia="仿宋_GB2312"/>
          <w:sz w:val="30"/>
          <w:szCs w:val="30"/>
        </w:rPr>
        <w:t>，</w:t>
      </w:r>
      <w:r>
        <w:rPr>
          <w:rFonts w:eastAsia="仿宋_GB2312" w:hint="eastAsia"/>
          <w:sz w:val="30"/>
          <w:szCs w:val="30"/>
        </w:rPr>
        <w:t>并制定本办法。</w:t>
      </w:r>
    </w:p>
    <w:p w:rsidR="00C704B8" w:rsidRDefault="00B45443">
      <w:pPr>
        <w:spacing w:line="360" w:lineRule="auto"/>
        <w:ind w:firstLineChars="200" w:firstLine="600"/>
        <w:rPr>
          <w:rFonts w:ascii="黑体" w:eastAsia="黑体"/>
          <w:sz w:val="30"/>
          <w:szCs w:val="30"/>
        </w:rPr>
      </w:pPr>
      <w:r>
        <w:rPr>
          <w:rFonts w:ascii="黑体" w:eastAsia="黑体" w:hint="eastAsia"/>
          <w:sz w:val="30"/>
          <w:szCs w:val="30"/>
        </w:rPr>
        <w:t>一、奖励目的</w:t>
      </w:r>
    </w:p>
    <w:p w:rsidR="00C704B8" w:rsidRDefault="00B45443">
      <w:pPr>
        <w:spacing w:line="360" w:lineRule="auto"/>
        <w:ind w:firstLineChars="200" w:firstLine="600"/>
        <w:rPr>
          <w:rFonts w:eastAsia="仿宋_GB2312"/>
          <w:sz w:val="30"/>
          <w:szCs w:val="30"/>
        </w:rPr>
      </w:pPr>
      <w:r>
        <w:rPr>
          <w:rFonts w:eastAsia="仿宋_GB2312" w:hint="eastAsia"/>
          <w:sz w:val="30"/>
          <w:szCs w:val="30"/>
        </w:rPr>
        <w:t>设立物流教学成果奖</w:t>
      </w:r>
      <w:r>
        <w:rPr>
          <w:rFonts w:eastAsia="仿宋_GB2312"/>
          <w:sz w:val="30"/>
          <w:szCs w:val="30"/>
        </w:rPr>
        <w:t>，</w:t>
      </w:r>
      <w:r>
        <w:rPr>
          <w:rFonts w:eastAsia="仿宋_GB2312" w:hint="eastAsia"/>
          <w:sz w:val="30"/>
          <w:szCs w:val="30"/>
        </w:rPr>
        <w:t>旨在奖励在物流教学改革与建设工作中取得优秀教学成果的集体和个人，鼓励引导物流院校全面贯彻党的教育方针</w:t>
      </w:r>
      <w:r>
        <w:rPr>
          <w:rFonts w:eastAsia="仿宋_GB2312"/>
          <w:sz w:val="30"/>
          <w:szCs w:val="30"/>
        </w:rPr>
        <w:t>，</w:t>
      </w:r>
      <w:r>
        <w:rPr>
          <w:rFonts w:eastAsia="仿宋_GB2312" w:hint="eastAsia"/>
          <w:sz w:val="30"/>
          <w:szCs w:val="30"/>
        </w:rPr>
        <w:t>积极开展物流教育教学的理论研究和实践探索</w:t>
      </w:r>
      <w:r>
        <w:rPr>
          <w:rFonts w:eastAsia="仿宋_GB2312"/>
          <w:sz w:val="30"/>
          <w:szCs w:val="30"/>
        </w:rPr>
        <w:t>，</w:t>
      </w:r>
      <w:r>
        <w:rPr>
          <w:rFonts w:eastAsia="仿宋_GB2312" w:hint="eastAsia"/>
          <w:sz w:val="30"/>
          <w:szCs w:val="30"/>
        </w:rPr>
        <w:t>深化教学改革</w:t>
      </w:r>
      <w:r>
        <w:rPr>
          <w:rFonts w:eastAsia="仿宋_GB2312"/>
          <w:sz w:val="30"/>
          <w:szCs w:val="30"/>
        </w:rPr>
        <w:t>，</w:t>
      </w:r>
      <w:r>
        <w:rPr>
          <w:rFonts w:eastAsia="仿宋_GB2312" w:hint="eastAsia"/>
          <w:sz w:val="30"/>
          <w:szCs w:val="30"/>
        </w:rPr>
        <w:t>不断提高教学水平和教育质量。同时</w:t>
      </w:r>
      <w:r>
        <w:rPr>
          <w:rFonts w:eastAsia="仿宋_GB2312"/>
          <w:sz w:val="30"/>
          <w:szCs w:val="30"/>
        </w:rPr>
        <w:t>，</w:t>
      </w:r>
      <w:r>
        <w:rPr>
          <w:rFonts w:eastAsia="仿宋_GB2312" w:hint="eastAsia"/>
          <w:sz w:val="30"/>
          <w:szCs w:val="30"/>
        </w:rPr>
        <w:t>通过评奖工作</w:t>
      </w:r>
      <w:r>
        <w:rPr>
          <w:rFonts w:eastAsia="仿宋_GB2312"/>
          <w:sz w:val="30"/>
          <w:szCs w:val="30"/>
        </w:rPr>
        <w:t>，</w:t>
      </w:r>
      <w:r>
        <w:rPr>
          <w:rFonts w:eastAsia="仿宋_GB2312" w:hint="eastAsia"/>
          <w:sz w:val="30"/>
          <w:szCs w:val="30"/>
        </w:rPr>
        <w:t>充分肯定广大物流教育工作者的辛勤劳动和教学成果</w:t>
      </w:r>
      <w:r>
        <w:rPr>
          <w:rFonts w:eastAsia="仿宋_GB2312"/>
          <w:sz w:val="30"/>
          <w:szCs w:val="30"/>
        </w:rPr>
        <w:t>，</w:t>
      </w:r>
      <w:r>
        <w:rPr>
          <w:rFonts w:eastAsia="仿宋_GB2312" w:hint="eastAsia"/>
          <w:sz w:val="30"/>
          <w:szCs w:val="30"/>
        </w:rPr>
        <w:t>调动广大教育工作者的积极性</w:t>
      </w:r>
      <w:r>
        <w:rPr>
          <w:rFonts w:eastAsia="仿宋_GB2312"/>
          <w:sz w:val="30"/>
          <w:szCs w:val="30"/>
        </w:rPr>
        <w:t>，</w:t>
      </w:r>
      <w:r>
        <w:rPr>
          <w:rFonts w:eastAsia="仿宋_GB2312" w:hint="eastAsia"/>
          <w:sz w:val="30"/>
          <w:szCs w:val="30"/>
        </w:rPr>
        <w:t>进一步强化教学工作的中心地位。</w:t>
      </w:r>
    </w:p>
    <w:p w:rsidR="00C704B8" w:rsidRDefault="00B45443">
      <w:pPr>
        <w:spacing w:line="360" w:lineRule="auto"/>
        <w:ind w:firstLineChars="200" w:firstLine="600"/>
        <w:rPr>
          <w:rFonts w:ascii="黑体" w:eastAsia="黑体"/>
          <w:sz w:val="30"/>
          <w:szCs w:val="30"/>
        </w:rPr>
      </w:pPr>
      <w:r>
        <w:rPr>
          <w:rFonts w:ascii="黑体" w:eastAsia="黑体" w:hint="eastAsia"/>
          <w:sz w:val="30"/>
          <w:szCs w:val="30"/>
        </w:rPr>
        <w:t>二、奖励对象</w:t>
      </w:r>
    </w:p>
    <w:p w:rsidR="00C704B8" w:rsidRDefault="00B45443">
      <w:pPr>
        <w:spacing w:line="360" w:lineRule="auto"/>
        <w:ind w:firstLineChars="200" w:firstLine="600"/>
        <w:rPr>
          <w:rFonts w:eastAsia="仿宋_GB2312"/>
          <w:sz w:val="30"/>
          <w:szCs w:val="30"/>
        </w:rPr>
      </w:pPr>
      <w:r>
        <w:rPr>
          <w:rFonts w:eastAsia="仿宋_GB2312" w:hint="eastAsia"/>
          <w:sz w:val="30"/>
          <w:szCs w:val="30"/>
        </w:rPr>
        <w:t>物流教学成果奖主要奖励在教书育人、物流教学改革、专业建设、实训（验）室建设等方面做出突出贡献的职业院校教学一线教师，及有关企业、教学机构相关人员。</w:t>
      </w:r>
    </w:p>
    <w:p w:rsidR="00C704B8" w:rsidRDefault="00B45443">
      <w:pPr>
        <w:spacing w:line="360" w:lineRule="auto"/>
        <w:ind w:firstLineChars="200" w:firstLine="600"/>
        <w:rPr>
          <w:rFonts w:eastAsia="仿宋_GB2312"/>
          <w:sz w:val="30"/>
          <w:szCs w:val="30"/>
        </w:rPr>
      </w:pPr>
      <w:r>
        <w:rPr>
          <w:rFonts w:ascii="黑体" w:eastAsia="黑体" w:hint="eastAsia"/>
          <w:sz w:val="30"/>
          <w:szCs w:val="30"/>
        </w:rPr>
        <w:t>三、成果内容</w:t>
      </w:r>
    </w:p>
    <w:p w:rsidR="00C704B8" w:rsidRDefault="00B45443">
      <w:pPr>
        <w:spacing w:line="360" w:lineRule="auto"/>
        <w:ind w:firstLineChars="200" w:firstLine="600"/>
        <w:rPr>
          <w:rFonts w:ascii="仿宋" w:eastAsia="仿宋" w:hAnsi="仿宋"/>
          <w:sz w:val="30"/>
          <w:szCs w:val="30"/>
        </w:rPr>
      </w:pPr>
      <w:r>
        <w:rPr>
          <w:rFonts w:ascii="仿宋" w:eastAsia="仿宋" w:hAnsi="仿宋" w:hint="eastAsia"/>
          <w:sz w:val="30"/>
          <w:szCs w:val="30"/>
        </w:rPr>
        <w:t>物流教学成果要符合党和国家的教育方针、政策，</w:t>
      </w:r>
      <w:r>
        <w:rPr>
          <w:rFonts w:ascii="仿宋" w:eastAsia="仿宋" w:hAnsi="仿宋"/>
          <w:sz w:val="30"/>
          <w:szCs w:val="30"/>
        </w:rPr>
        <w:t>坚持立德树人，遵循经济社会发展规律、职业教育发展</w:t>
      </w:r>
      <w:r>
        <w:rPr>
          <w:rFonts w:ascii="仿宋" w:eastAsia="仿宋" w:hAnsi="仿宋" w:hint="eastAsia"/>
          <w:sz w:val="30"/>
          <w:szCs w:val="30"/>
        </w:rPr>
        <w:t>规律和物流</w:t>
      </w:r>
      <w:r>
        <w:rPr>
          <w:rFonts w:ascii="仿宋" w:eastAsia="仿宋" w:hAnsi="仿宋"/>
          <w:sz w:val="30"/>
          <w:szCs w:val="30"/>
        </w:rPr>
        <w:t>技术技能人才成长培养规律，体现职业教育类型特点和层次特点，应针对目前</w:t>
      </w:r>
      <w:r>
        <w:rPr>
          <w:rFonts w:ascii="仿宋" w:eastAsia="仿宋" w:hAnsi="仿宋" w:hint="eastAsia"/>
          <w:sz w:val="30"/>
          <w:szCs w:val="30"/>
        </w:rPr>
        <w:t>物流</w:t>
      </w:r>
      <w:r>
        <w:rPr>
          <w:rFonts w:ascii="仿宋" w:eastAsia="仿宋" w:hAnsi="仿宋"/>
          <w:sz w:val="30"/>
          <w:szCs w:val="30"/>
        </w:rPr>
        <w:t>职业教育教学改革与实践中存在的问题，提出有效解决办法，</w:t>
      </w:r>
      <w:r>
        <w:rPr>
          <w:rFonts w:ascii="仿宋" w:eastAsia="仿宋" w:hAnsi="仿宋" w:hint="eastAsia"/>
          <w:sz w:val="30"/>
          <w:szCs w:val="30"/>
        </w:rPr>
        <w:t>经过1年以上教育教学实践检验</w:t>
      </w:r>
      <w:r>
        <w:rPr>
          <w:rFonts w:ascii="仿宋" w:eastAsia="仿宋" w:hAnsi="仿宋"/>
          <w:sz w:val="30"/>
          <w:szCs w:val="30"/>
        </w:rPr>
        <w:t>，实施效果显著，具有创新性和应用推广</w:t>
      </w:r>
      <w:r>
        <w:rPr>
          <w:rFonts w:ascii="仿宋" w:eastAsia="仿宋" w:hAnsi="仿宋" w:hint="eastAsia"/>
          <w:sz w:val="30"/>
          <w:szCs w:val="30"/>
        </w:rPr>
        <w:t>价值</w:t>
      </w:r>
      <w:r>
        <w:rPr>
          <w:rFonts w:ascii="仿宋" w:eastAsia="仿宋" w:hAnsi="仿宋"/>
          <w:sz w:val="30"/>
          <w:szCs w:val="30"/>
        </w:rPr>
        <w:t>。</w:t>
      </w:r>
      <w:r>
        <w:rPr>
          <w:rFonts w:ascii="仿宋" w:eastAsia="仿宋" w:hAnsi="仿宋" w:hint="eastAsia"/>
          <w:sz w:val="30"/>
          <w:szCs w:val="30"/>
        </w:rPr>
        <w:t>其内容包括：</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（一）针对物流人才培养要求</w:t>
      </w:r>
      <w:r>
        <w:rPr>
          <w:rFonts w:eastAsia="仿宋_GB2312"/>
          <w:sz w:val="30"/>
          <w:szCs w:val="30"/>
        </w:rPr>
        <w:t>，</w:t>
      </w:r>
      <w:r>
        <w:rPr>
          <w:rFonts w:eastAsia="仿宋_GB2312" w:hint="eastAsia"/>
          <w:sz w:val="30"/>
          <w:szCs w:val="30"/>
        </w:rPr>
        <w:t>运用现代教育和教学手段</w:t>
      </w:r>
      <w:r>
        <w:rPr>
          <w:rFonts w:eastAsia="仿宋_GB2312"/>
          <w:sz w:val="30"/>
          <w:szCs w:val="30"/>
        </w:rPr>
        <w:t>，</w:t>
      </w:r>
      <w:r>
        <w:rPr>
          <w:rFonts w:eastAsia="仿宋_GB2312" w:hint="eastAsia"/>
          <w:sz w:val="30"/>
          <w:szCs w:val="30"/>
        </w:rPr>
        <w:t>在加强思想道德教育</w:t>
      </w:r>
      <w:r>
        <w:rPr>
          <w:rFonts w:eastAsia="仿宋_GB2312"/>
          <w:sz w:val="30"/>
          <w:szCs w:val="30"/>
        </w:rPr>
        <w:t>，</w:t>
      </w:r>
      <w:r>
        <w:rPr>
          <w:rFonts w:eastAsia="仿宋_GB2312" w:hint="eastAsia"/>
          <w:sz w:val="30"/>
          <w:szCs w:val="30"/>
        </w:rPr>
        <w:t>开展课程、教材、实训实习基地建设，线上线下混合教学模式创新等方面</w:t>
      </w:r>
      <w:r>
        <w:rPr>
          <w:rFonts w:eastAsia="仿宋_GB2312"/>
          <w:sz w:val="30"/>
          <w:szCs w:val="30"/>
        </w:rPr>
        <w:t>，</w:t>
      </w:r>
      <w:r>
        <w:rPr>
          <w:rFonts w:eastAsia="仿宋_GB2312" w:hint="eastAsia"/>
          <w:sz w:val="30"/>
          <w:szCs w:val="30"/>
        </w:rPr>
        <w:t>坚持教书育人、探索教学规律、更新教学内容、改进教学方法、提高物流教学水平和教学质量的成果。</w:t>
      </w:r>
    </w:p>
    <w:p w:rsidR="00C704B8" w:rsidRDefault="00B45443">
      <w:pPr>
        <w:spacing w:line="360" w:lineRule="auto"/>
        <w:ind w:firstLineChars="200" w:firstLine="600"/>
        <w:rPr>
          <w:rFonts w:eastAsia="仿宋_GB2312"/>
          <w:sz w:val="30"/>
          <w:szCs w:val="30"/>
        </w:rPr>
      </w:pPr>
      <w:r>
        <w:rPr>
          <w:rFonts w:eastAsia="仿宋_GB2312" w:hint="eastAsia"/>
          <w:sz w:val="30"/>
          <w:szCs w:val="30"/>
        </w:rPr>
        <w:t>（二）</w:t>
      </w:r>
      <w:r>
        <w:rPr>
          <w:rFonts w:eastAsia="仿宋_GB2312"/>
          <w:sz w:val="30"/>
          <w:szCs w:val="30"/>
        </w:rPr>
        <w:t>在组织</w:t>
      </w:r>
      <w:r>
        <w:rPr>
          <w:rFonts w:eastAsia="仿宋_GB2312" w:hint="eastAsia"/>
          <w:sz w:val="30"/>
          <w:szCs w:val="30"/>
        </w:rPr>
        <w:t>物流</w:t>
      </w:r>
      <w:r>
        <w:rPr>
          <w:rFonts w:eastAsia="仿宋_GB2312"/>
          <w:sz w:val="30"/>
          <w:szCs w:val="30"/>
        </w:rPr>
        <w:t>教学工作、推动</w:t>
      </w:r>
      <w:r>
        <w:rPr>
          <w:rFonts w:eastAsia="仿宋_GB2312" w:hint="eastAsia"/>
          <w:sz w:val="30"/>
          <w:szCs w:val="30"/>
        </w:rPr>
        <w:t>物流</w:t>
      </w:r>
      <w:r>
        <w:rPr>
          <w:rFonts w:eastAsia="仿宋_GB2312"/>
          <w:sz w:val="30"/>
          <w:szCs w:val="30"/>
        </w:rPr>
        <w:t>教学改革及科学管理，</w:t>
      </w:r>
      <w:r>
        <w:rPr>
          <w:rFonts w:eastAsia="仿宋_GB2312" w:hint="eastAsia"/>
          <w:sz w:val="30"/>
          <w:szCs w:val="30"/>
        </w:rPr>
        <w:t>加强物流专业（学科）教师队伍和学风建设</w:t>
      </w:r>
      <w:r>
        <w:rPr>
          <w:rFonts w:eastAsia="仿宋_GB2312"/>
          <w:sz w:val="30"/>
          <w:szCs w:val="30"/>
        </w:rPr>
        <w:t>，改革</w:t>
      </w:r>
      <w:r>
        <w:rPr>
          <w:rFonts w:eastAsia="仿宋_GB2312" w:hint="eastAsia"/>
          <w:sz w:val="30"/>
          <w:szCs w:val="30"/>
        </w:rPr>
        <w:t>物流</w:t>
      </w:r>
      <w:r>
        <w:rPr>
          <w:rFonts w:eastAsia="仿宋_GB2312"/>
          <w:sz w:val="30"/>
          <w:szCs w:val="30"/>
        </w:rPr>
        <w:t>教学质量评价模式</w:t>
      </w:r>
      <w:r>
        <w:rPr>
          <w:rFonts w:eastAsia="仿宋_GB2312" w:hint="eastAsia"/>
          <w:sz w:val="30"/>
          <w:szCs w:val="30"/>
        </w:rPr>
        <w:t>，完善质量保障体系等方面具有创新性和推广价值的成果。</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（三）</w:t>
      </w:r>
      <w:r>
        <w:rPr>
          <w:rFonts w:eastAsia="仿宋_GB2312"/>
          <w:sz w:val="30"/>
          <w:szCs w:val="30"/>
        </w:rPr>
        <w:t>在改革</w:t>
      </w:r>
      <w:r>
        <w:rPr>
          <w:rFonts w:eastAsia="仿宋_GB2312" w:hint="eastAsia"/>
          <w:sz w:val="30"/>
          <w:szCs w:val="30"/>
        </w:rPr>
        <w:t>物流</w:t>
      </w:r>
      <w:r>
        <w:rPr>
          <w:rFonts w:eastAsia="仿宋_GB2312"/>
          <w:sz w:val="30"/>
          <w:szCs w:val="30"/>
        </w:rPr>
        <w:t>人才培养模式，推进产教融合、校企合作，增强学生就业和创业能力，促进</w:t>
      </w:r>
      <w:r>
        <w:rPr>
          <w:rFonts w:eastAsia="仿宋_GB2312" w:hint="eastAsia"/>
          <w:sz w:val="30"/>
          <w:szCs w:val="30"/>
        </w:rPr>
        <w:t>物流</w:t>
      </w:r>
      <w:r>
        <w:rPr>
          <w:rFonts w:eastAsia="仿宋_GB2312"/>
          <w:sz w:val="30"/>
          <w:szCs w:val="30"/>
        </w:rPr>
        <w:t>教育教学与行业企业实际需求相吻合</w:t>
      </w:r>
      <w:r>
        <w:rPr>
          <w:rFonts w:eastAsia="仿宋_GB2312" w:hint="eastAsia"/>
          <w:sz w:val="30"/>
          <w:szCs w:val="30"/>
        </w:rPr>
        <w:t>、</w:t>
      </w:r>
      <w:r>
        <w:rPr>
          <w:rFonts w:eastAsia="仿宋_GB2312"/>
          <w:sz w:val="30"/>
          <w:szCs w:val="30"/>
        </w:rPr>
        <w:t>促进</w:t>
      </w:r>
      <w:r>
        <w:rPr>
          <w:rFonts w:eastAsia="仿宋_GB2312" w:hint="eastAsia"/>
          <w:sz w:val="30"/>
          <w:szCs w:val="30"/>
        </w:rPr>
        <w:t>院</w:t>
      </w:r>
      <w:r>
        <w:rPr>
          <w:rFonts w:eastAsia="仿宋_GB2312"/>
          <w:sz w:val="30"/>
          <w:szCs w:val="30"/>
        </w:rPr>
        <w:t>校毕业生就业创业等方面具有创新性和推广价值的成果。</w:t>
      </w:r>
    </w:p>
    <w:p w:rsidR="00C704B8" w:rsidRDefault="00B45443">
      <w:pPr>
        <w:spacing w:line="360" w:lineRule="auto"/>
        <w:ind w:firstLineChars="200" w:firstLine="600"/>
        <w:rPr>
          <w:rFonts w:eastAsia="仿宋_GB2312"/>
          <w:sz w:val="30"/>
          <w:szCs w:val="30"/>
        </w:rPr>
      </w:pPr>
      <w:r>
        <w:rPr>
          <w:rFonts w:eastAsia="仿宋_GB2312" w:hint="eastAsia"/>
          <w:sz w:val="30"/>
          <w:szCs w:val="30"/>
        </w:rPr>
        <w:t>（四）运用先进的教学思想和信息技术研制的具有实用和推广价值的辅助物流教学软件。</w:t>
      </w:r>
    </w:p>
    <w:p w:rsidR="00C704B8" w:rsidRDefault="00B45443">
      <w:pPr>
        <w:spacing w:line="360" w:lineRule="auto"/>
        <w:ind w:firstLineChars="200" w:firstLine="600"/>
        <w:rPr>
          <w:rFonts w:ascii="黑体" w:eastAsia="黑体"/>
          <w:sz w:val="30"/>
          <w:szCs w:val="30"/>
        </w:rPr>
      </w:pPr>
      <w:r>
        <w:rPr>
          <w:rFonts w:ascii="黑体" w:eastAsia="黑体" w:hint="eastAsia"/>
          <w:sz w:val="30"/>
          <w:szCs w:val="30"/>
        </w:rPr>
        <w:t xml:space="preserve">四、等级设置和评审标准 </w:t>
      </w:r>
    </w:p>
    <w:p w:rsidR="00C704B8" w:rsidRDefault="00B45443">
      <w:pPr>
        <w:spacing w:line="360" w:lineRule="auto"/>
        <w:ind w:firstLineChars="200" w:firstLine="600"/>
        <w:rPr>
          <w:rFonts w:eastAsia="仿宋_GB2312"/>
          <w:sz w:val="30"/>
          <w:szCs w:val="30"/>
        </w:rPr>
      </w:pPr>
      <w:r>
        <w:rPr>
          <w:rFonts w:eastAsia="仿宋_GB2312" w:hint="eastAsia"/>
          <w:sz w:val="30"/>
          <w:szCs w:val="30"/>
        </w:rPr>
        <w:t>物流教学成果奖设立一等、二等、三等及优秀共四个等级</w:t>
      </w:r>
      <w:r>
        <w:rPr>
          <w:rFonts w:eastAsia="仿宋_GB2312"/>
          <w:sz w:val="30"/>
          <w:szCs w:val="30"/>
        </w:rPr>
        <w:t>，</w:t>
      </w:r>
      <w:r>
        <w:rPr>
          <w:rFonts w:eastAsia="仿宋_GB2312" w:hint="eastAsia"/>
          <w:sz w:val="30"/>
          <w:szCs w:val="30"/>
        </w:rPr>
        <w:t>一、二、三等奖获奖比例原则上不超过申报总数的</w:t>
      </w:r>
      <w:r>
        <w:rPr>
          <w:rFonts w:eastAsia="仿宋_GB2312" w:hint="eastAsia"/>
          <w:sz w:val="30"/>
          <w:szCs w:val="30"/>
        </w:rPr>
        <w:t>10%</w:t>
      </w:r>
      <w:r>
        <w:rPr>
          <w:rFonts w:eastAsia="仿宋_GB2312" w:hint="eastAsia"/>
          <w:sz w:val="30"/>
          <w:szCs w:val="30"/>
        </w:rPr>
        <w:t>、</w:t>
      </w:r>
      <w:r>
        <w:rPr>
          <w:rFonts w:eastAsia="仿宋_GB2312" w:hint="eastAsia"/>
          <w:sz w:val="30"/>
          <w:szCs w:val="30"/>
        </w:rPr>
        <w:t>20%</w:t>
      </w:r>
      <w:r>
        <w:rPr>
          <w:rFonts w:eastAsia="仿宋_GB2312" w:hint="eastAsia"/>
          <w:sz w:val="30"/>
          <w:szCs w:val="30"/>
        </w:rPr>
        <w:t>、</w:t>
      </w:r>
      <w:r>
        <w:rPr>
          <w:rFonts w:eastAsia="仿宋_GB2312" w:hint="eastAsia"/>
          <w:sz w:val="30"/>
          <w:szCs w:val="30"/>
        </w:rPr>
        <w:t>30%</w:t>
      </w:r>
      <w:r>
        <w:rPr>
          <w:rFonts w:eastAsia="仿宋_GB2312" w:hint="eastAsia"/>
          <w:sz w:val="30"/>
          <w:szCs w:val="30"/>
        </w:rPr>
        <w:t>，各奖励等级的评审标准如下：</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一等奖：经过</w:t>
      </w:r>
      <w:r>
        <w:rPr>
          <w:rFonts w:eastAsia="仿宋_GB2312" w:hint="eastAsia"/>
          <w:sz w:val="30"/>
          <w:szCs w:val="30"/>
        </w:rPr>
        <w:t>2</w:t>
      </w:r>
      <w:r>
        <w:rPr>
          <w:rFonts w:eastAsia="仿宋_GB2312" w:hint="eastAsia"/>
          <w:sz w:val="30"/>
          <w:szCs w:val="30"/>
        </w:rPr>
        <w:t>年以上教育教学实践检验，理论上有较大创新</w:t>
      </w:r>
      <w:r>
        <w:rPr>
          <w:rFonts w:eastAsia="仿宋_GB2312"/>
          <w:sz w:val="30"/>
          <w:szCs w:val="30"/>
        </w:rPr>
        <w:t>，</w:t>
      </w:r>
      <w:r>
        <w:rPr>
          <w:rFonts w:eastAsia="仿宋_GB2312" w:hint="eastAsia"/>
          <w:sz w:val="30"/>
          <w:szCs w:val="30"/>
        </w:rPr>
        <w:t>实践上取得显著效果，对提高教学水平和质量</w:t>
      </w:r>
      <w:r>
        <w:rPr>
          <w:rFonts w:eastAsia="仿宋_GB2312"/>
          <w:sz w:val="30"/>
          <w:szCs w:val="30"/>
        </w:rPr>
        <w:t>，</w:t>
      </w:r>
      <w:r>
        <w:rPr>
          <w:rFonts w:eastAsia="仿宋_GB2312" w:hint="eastAsia"/>
          <w:sz w:val="30"/>
          <w:szCs w:val="30"/>
        </w:rPr>
        <w:t>实现培养目标有特殊贡献</w:t>
      </w:r>
      <w:r>
        <w:rPr>
          <w:rFonts w:eastAsia="仿宋_GB2312"/>
          <w:sz w:val="30"/>
          <w:szCs w:val="30"/>
        </w:rPr>
        <w:t>，</w:t>
      </w:r>
      <w:r>
        <w:rPr>
          <w:rFonts w:eastAsia="仿宋_GB2312" w:hint="eastAsia"/>
          <w:sz w:val="30"/>
          <w:szCs w:val="30"/>
        </w:rPr>
        <w:t>在国内处于领先水平。</w:t>
      </w:r>
    </w:p>
    <w:p w:rsidR="00C704B8" w:rsidRDefault="00B45443">
      <w:pPr>
        <w:spacing w:line="360" w:lineRule="auto"/>
        <w:ind w:firstLineChars="200" w:firstLine="600"/>
        <w:rPr>
          <w:rFonts w:eastAsia="仿宋_GB2312"/>
          <w:sz w:val="30"/>
          <w:szCs w:val="30"/>
        </w:rPr>
      </w:pPr>
      <w:r>
        <w:rPr>
          <w:rFonts w:eastAsia="仿宋_GB2312" w:hint="eastAsia"/>
          <w:sz w:val="30"/>
          <w:szCs w:val="30"/>
        </w:rPr>
        <w:t>二等奖：理论上有创新</w:t>
      </w:r>
      <w:r>
        <w:rPr>
          <w:rFonts w:eastAsia="仿宋_GB2312"/>
          <w:sz w:val="30"/>
          <w:szCs w:val="30"/>
        </w:rPr>
        <w:t>，</w:t>
      </w:r>
      <w:r>
        <w:rPr>
          <w:rFonts w:eastAsia="仿宋_GB2312" w:hint="eastAsia"/>
          <w:sz w:val="30"/>
          <w:szCs w:val="30"/>
        </w:rPr>
        <w:t>实践上取得较明显效果，对提高教学水平和质量有较大作用</w:t>
      </w:r>
      <w:r>
        <w:rPr>
          <w:rFonts w:eastAsia="仿宋_GB2312"/>
          <w:sz w:val="30"/>
          <w:szCs w:val="30"/>
        </w:rPr>
        <w:t>，</w:t>
      </w:r>
      <w:r>
        <w:rPr>
          <w:rFonts w:eastAsia="仿宋_GB2312" w:hint="eastAsia"/>
          <w:sz w:val="30"/>
          <w:szCs w:val="30"/>
        </w:rPr>
        <w:t>在省内处于领先水平。</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三等奖：理论上有价值</w:t>
      </w:r>
      <w:r>
        <w:rPr>
          <w:rFonts w:eastAsia="仿宋_GB2312"/>
          <w:sz w:val="30"/>
          <w:szCs w:val="30"/>
        </w:rPr>
        <w:t>，</w:t>
      </w:r>
      <w:r>
        <w:rPr>
          <w:rFonts w:eastAsia="仿宋_GB2312" w:hint="eastAsia"/>
          <w:sz w:val="30"/>
          <w:szCs w:val="30"/>
        </w:rPr>
        <w:t>实践上取得明显效果</w:t>
      </w:r>
      <w:r>
        <w:rPr>
          <w:rFonts w:eastAsia="仿宋_GB2312"/>
          <w:sz w:val="30"/>
          <w:szCs w:val="30"/>
        </w:rPr>
        <w:t>，</w:t>
      </w:r>
      <w:r>
        <w:rPr>
          <w:rFonts w:eastAsia="仿宋_GB2312" w:hint="eastAsia"/>
          <w:sz w:val="30"/>
          <w:szCs w:val="30"/>
        </w:rPr>
        <w:t>对提高教学水平和质量有明显作用</w:t>
      </w:r>
      <w:r>
        <w:rPr>
          <w:rFonts w:eastAsia="仿宋_GB2312"/>
          <w:sz w:val="30"/>
          <w:szCs w:val="30"/>
        </w:rPr>
        <w:t>，</w:t>
      </w:r>
      <w:r>
        <w:rPr>
          <w:rFonts w:eastAsia="仿宋_GB2312" w:hint="eastAsia"/>
          <w:sz w:val="30"/>
          <w:szCs w:val="30"/>
        </w:rPr>
        <w:t>在所在地区处于先进水平。</w:t>
      </w:r>
    </w:p>
    <w:p w:rsidR="00C704B8" w:rsidRDefault="00B45443">
      <w:pPr>
        <w:spacing w:line="360" w:lineRule="auto"/>
        <w:ind w:firstLineChars="200" w:firstLine="600"/>
        <w:rPr>
          <w:rFonts w:eastAsia="仿宋_GB2312"/>
          <w:sz w:val="30"/>
          <w:szCs w:val="30"/>
        </w:rPr>
      </w:pPr>
      <w:r>
        <w:rPr>
          <w:rFonts w:eastAsia="仿宋_GB2312" w:hint="eastAsia"/>
          <w:sz w:val="30"/>
          <w:szCs w:val="30"/>
        </w:rPr>
        <w:t>实践检验的起始时间，应从正式实施（包括正式试行）教育教学方案的时间开始计算，不含研讨、论证及制定方案的时间。成果为教材（包括电子教材）、著作等出版物的，从正式出版的时间开始计算。截止时间为推荐教学成果奖的时间。</w:t>
      </w:r>
    </w:p>
    <w:p w:rsidR="00C704B8" w:rsidRDefault="00B45443">
      <w:pPr>
        <w:spacing w:line="360" w:lineRule="auto"/>
        <w:ind w:firstLineChars="200" w:firstLine="600"/>
        <w:rPr>
          <w:rFonts w:eastAsia="仿宋_GB2312"/>
          <w:sz w:val="30"/>
          <w:szCs w:val="30"/>
        </w:rPr>
      </w:pPr>
      <w:r>
        <w:rPr>
          <w:rFonts w:eastAsia="仿宋_GB2312" w:hint="eastAsia"/>
          <w:sz w:val="30"/>
          <w:szCs w:val="30"/>
        </w:rPr>
        <w:t>对于获奖成果，主办方将颁发获奖证书，并择优向有关部门推荐申请“职业教育国家级教学成果奖”。</w:t>
      </w:r>
    </w:p>
    <w:p w:rsidR="00C704B8" w:rsidRDefault="00B45443">
      <w:pPr>
        <w:spacing w:line="360" w:lineRule="auto"/>
        <w:ind w:firstLineChars="200" w:firstLine="600"/>
        <w:rPr>
          <w:rFonts w:ascii="黑体" w:eastAsia="黑体"/>
          <w:sz w:val="30"/>
          <w:szCs w:val="30"/>
        </w:rPr>
      </w:pPr>
      <w:r>
        <w:rPr>
          <w:rFonts w:ascii="黑体" w:eastAsia="黑体" w:hint="eastAsia"/>
          <w:sz w:val="30"/>
          <w:szCs w:val="30"/>
        </w:rPr>
        <w:t>五、成果完成人应具备的条件</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（一）坚持四项基本原则</w:t>
      </w:r>
      <w:r>
        <w:rPr>
          <w:rFonts w:eastAsia="仿宋_GB2312"/>
          <w:sz w:val="30"/>
          <w:szCs w:val="30"/>
        </w:rPr>
        <w:t>，</w:t>
      </w:r>
      <w:r>
        <w:rPr>
          <w:rFonts w:eastAsia="仿宋_GB2312" w:hint="eastAsia"/>
          <w:sz w:val="30"/>
          <w:szCs w:val="30"/>
        </w:rPr>
        <w:t>忠诚党的教育事业</w:t>
      </w:r>
      <w:r>
        <w:rPr>
          <w:rFonts w:eastAsia="仿宋_GB2312"/>
          <w:sz w:val="30"/>
          <w:szCs w:val="30"/>
        </w:rPr>
        <w:t>，</w:t>
      </w:r>
      <w:r>
        <w:rPr>
          <w:rFonts w:eastAsia="仿宋_GB2312" w:hint="eastAsia"/>
          <w:sz w:val="30"/>
          <w:szCs w:val="30"/>
        </w:rPr>
        <w:t>具有良好的思想品德</w:t>
      </w:r>
      <w:r>
        <w:rPr>
          <w:rFonts w:eastAsia="仿宋_GB2312"/>
          <w:sz w:val="30"/>
          <w:szCs w:val="30"/>
        </w:rPr>
        <w:t>，</w:t>
      </w:r>
      <w:r>
        <w:rPr>
          <w:rFonts w:eastAsia="仿宋_GB2312" w:hint="eastAsia"/>
          <w:sz w:val="30"/>
          <w:szCs w:val="30"/>
        </w:rPr>
        <w:t>爱岗敬业</w:t>
      </w:r>
      <w:r>
        <w:rPr>
          <w:rFonts w:eastAsia="仿宋_GB2312"/>
          <w:sz w:val="30"/>
          <w:szCs w:val="30"/>
        </w:rPr>
        <w:t>，</w:t>
      </w:r>
      <w:r>
        <w:rPr>
          <w:rFonts w:eastAsia="仿宋_GB2312" w:hint="eastAsia"/>
          <w:sz w:val="30"/>
          <w:szCs w:val="30"/>
        </w:rPr>
        <w:t>为人师表</w:t>
      </w:r>
      <w:r>
        <w:rPr>
          <w:rFonts w:eastAsia="仿宋_GB2312"/>
          <w:sz w:val="30"/>
          <w:szCs w:val="30"/>
        </w:rPr>
        <w:t>；</w:t>
      </w:r>
    </w:p>
    <w:p w:rsidR="00C704B8" w:rsidRDefault="00B45443">
      <w:pPr>
        <w:spacing w:line="360" w:lineRule="auto"/>
        <w:ind w:firstLineChars="200" w:firstLine="600"/>
        <w:rPr>
          <w:rFonts w:eastAsia="仿宋_GB2312"/>
          <w:sz w:val="30"/>
          <w:szCs w:val="30"/>
        </w:rPr>
      </w:pPr>
      <w:r>
        <w:rPr>
          <w:rFonts w:eastAsia="仿宋_GB2312" w:hint="eastAsia"/>
          <w:sz w:val="30"/>
          <w:szCs w:val="30"/>
        </w:rPr>
        <w:t>（二）直接承担教学或教学管理、教学辅助工作</w:t>
      </w:r>
      <w:r>
        <w:rPr>
          <w:rFonts w:eastAsia="仿宋_GB2312"/>
          <w:sz w:val="30"/>
          <w:szCs w:val="30"/>
        </w:rPr>
        <w:t>；</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（三）对本职工作认真负责</w:t>
      </w:r>
      <w:r>
        <w:rPr>
          <w:rFonts w:eastAsia="仿宋_GB2312"/>
          <w:sz w:val="30"/>
          <w:szCs w:val="30"/>
        </w:rPr>
        <w:t>，</w:t>
      </w:r>
      <w:r>
        <w:rPr>
          <w:rFonts w:eastAsia="仿宋_GB2312" w:hint="eastAsia"/>
          <w:sz w:val="30"/>
          <w:szCs w:val="30"/>
        </w:rPr>
        <w:t>工作成绩较为突出</w:t>
      </w:r>
      <w:r>
        <w:rPr>
          <w:rFonts w:eastAsia="仿宋_GB2312"/>
          <w:sz w:val="30"/>
          <w:szCs w:val="30"/>
        </w:rPr>
        <w:t>，</w:t>
      </w:r>
      <w:r>
        <w:rPr>
          <w:rFonts w:eastAsia="仿宋_GB2312" w:hint="eastAsia"/>
          <w:sz w:val="30"/>
          <w:szCs w:val="30"/>
        </w:rPr>
        <w:t>工作量饱满</w:t>
      </w:r>
      <w:r>
        <w:rPr>
          <w:rFonts w:eastAsia="仿宋_GB2312"/>
          <w:sz w:val="30"/>
          <w:szCs w:val="30"/>
        </w:rPr>
        <w:t>，</w:t>
      </w:r>
      <w:r>
        <w:rPr>
          <w:rFonts w:eastAsia="仿宋_GB2312" w:hint="eastAsia"/>
          <w:sz w:val="30"/>
          <w:szCs w:val="30"/>
        </w:rPr>
        <w:t>严格执行学校的规章制度</w:t>
      </w:r>
      <w:r>
        <w:rPr>
          <w:rFonts w:eastAsia="仿宋_GB2312"/>
          <w:sz w:val="30"/>
          <w:szCs w:val="30"/>
        </w:rPr>
        <w:t>；</w:t>
      </w:r>
    </w:p>
    <w:p w:rsidR="00C704B8" w:rsidRDefault="00B45443">
      <w:pPr>
        <w:spacing w:line="360" w:lineRule="auto"/>
        <w:ind w:firstLineChars="200" w:firstLine="600"/>
        <w:rPr>
          <w:rFonts w:eastAsia="仿宋_GB2312"/>
          <w:sz w:val="30"/>
          <w:szCs w:val="30"/>
        </w:rPr>
      </w:pPr>
      <w:r>
        <w:rPr>
          <w:rFonts w:eastAsia="仿宋_GB2312" w:hint="eastAsia"/>
          <w:sz w:val="30"/>
          <w:szCs w:val="30"/>
        </w:rPr>
        <w:t>（四）在成果的方案设计、论证和实施过程中作出主要贡献的单位</w:t>
      </w:r>
      <w:r>
        <w:rPr>
          <w:rFonts w:eastAsia="仿宋_GB2312"/>
          <w:sz w:val="30"/>
          <w:szCs w:val="30"/>
        </w:rPr>
        <w:t>，</w:t>
      </w:r>
      <w:r>
        <w:rPr>
          <w:rFonts w:eastAsia="仿宋_GB2312" w:hint="eastAsia"/>
          <w:sz w:val="30"/>
          <w:szCs w:val="30"/>
        </w:rPr>
        <w:t>为成果的主要完成单位</w:t>
      </w:r>
      <w:r>
        <w:rPr>
          <w:rFonts w:eastAsia="仿宋_GB2312"/>
          <w:sz w:val="30"/>
          <w:szCs w:val="30"/>
        </w:rPr>
        <w:t>；</w:t>
      </w:r>
      <w:r>
        <w:rPr>
          <w:rFonts w:eastAsia="仿宋_GB2312" w:hint="eastAsia"/>
          <w:sz w:val="30"/>
          <w:szCs w:val="30"/>
        </w:rPr>
        <w:t>直接参加成果的方案论证和实施</w:t>
      </w:r>
      <w:r>
        <w:rPr>
          <w:rFonts w:eastAsia="仿宋_GB2312"/>
          <w:sz w:val="30"/>
          <w:szCs w:val="30"/>
        </w:rPr>
        <w:t>，</w:t>
      </w:r>
      <w:r>
        <w:rPr>
          <w:rFonts w:eastAsia="仿宋_GB2312" w:hint="eastAsia"/>
          <w:sz w:val="30"/>
          <w:szCs w:val="30"/>
        </w:rPr>
        <w:t>并作出主要贡献的个人为成果的主要完成人；</w:t>
      </w:r>
    </w:p>
    <w:p w:rsidR="00C704B8" w:rsidRDefault="00B45443">
      <w:pPr>
        <w:spacing w:line="360" w:lineRule="auto"/>
        <w:ind w:firstLineChars="200" w:firstLine="600"/>
        <w:rPr>
          <w:rFonts w:eastAsia="仿宋_GB2312"/>
          <w:sz w:val="30"/>
          <w:szCs w:val="30"/>
        </w:rPr>
      </w:pPr>
      <w:r>
        <w:rPr>
          <w:rFonts w:eastAsia="仿宋_GB2312" w:hint="eastAsia"/>
          <w:sz w:val="30"/>
          <w:szCs w:val="30"/>
        </w:rPr>
        <w:t>（五）教学成果的主要完成人无违反师德师风行为，三年内无重大教学事故。</w:t>
      </w:r>
    </w:p>
    <w:p w:rsidR="00C704B8" w:rsidRDefault="00B45443">
      <w:pPr>
        <w:spacing w:line="360" w:lineRule="auto"/>
        <w:ind w:firstLineChars="200" w:firstLine="600"/>
        <w:rPr>
          <w:rFonts w:ascii="黑体" w:eastAsia="黑体"/>
          <w:sz w:val="30"/>
          <w:szCs w:val="30"/>
        </w:rPr>
      </w:pPr>
      <w:r>
        <w:rPr>
          <w:rFonts w:ascii="黑体" w:eastAsia="黑体" w:hint="eastAsia"/>
          <w:sz w:val="30"/>
          <w:szCs w:val="30"/>
        </w:rPr>
        <w:t>六、申报和评审办法</w:t>
      </w:r>
    </w:p>
    <w:p w:rsidR="00C704B8" w:rsidRDefault="00B45443">
      <w:pPr>
        <w:spacing w:line="360" w:lineRule="auto"/>
        <w:ind w:firstLineChars="200" w:firstLine="600"/>
        <w:rPr>
          <w:rFonts w:eastAsia="仿宋_GB2312"/>
          <w:sz w:val="30"/>
          <w:szCs w:val="30"/>
        </w:rPr>
      </w:pPr>
      <w:r>
        <w:rPr>
          <w:rFonts w:eastAsia="仿宋_GB2312" w:hint="eastAsia"/>
          <w:sz w:val="30"/>
          <w:szCs w:val="30"/>
        </w:rPr>
        <w:t>（一）遴选申报。此次物流教学成果奖采取个人（或集体）自愿申报（集体完成的教学成果申报人不超过</w:t>
      </w:r>
      <w:r>
        <w:rPr>
          <w:rFonts w:eastAsia="仿宋_GB2312" w:hint="eastAsia"/>
          <w:sz w:val="30"/>
          <w:szCs w:val="30"/>
        </w:rPr>
        <w:t>8</w:t>
      </w:r>
      <w:r>
        <w:rPr>
          <w:rFonts w:eastAsia="仿宋_GB2312" w:hint="eastAsia"/>
          <w:sz w:val="30"/>
          <w:szCs w:val="30"/>
        </w:rPr>
        <w:t>人），单位推荐和评审相结合的方式进行。教学成果由</w:t>
      </w:r>
      <w:r>
        <w:rPr>
          <w:rFonts w:eastAsia="仿宋_GB2312" w:hint="eastAsia"/>
          <w:sz w:val="30"/>
          <w:szCs w:val="30"/>
        </w:rPr>
        <w:t>2</w:t>
      </w:r>
      <w:r>
        <w:rPr>
          <w:rFonts w:eastAsia="仿宋_GB2312" w:hint="eastAsia"/>
          <w:sz w:val="30"/>
          <w:szCs w:val="30"/>
        </w:rPr>
        <w:t>个以上单位共同完成的，可联合申请，成果完成单位一般不超过</w:t>
      </w:r>
      <w:r>
        <w:rPr>
          <w:rFonts w:eastAsia="仿宋_GB2312" w:hint="eastAsia"/>
          <w:sz w:val="30"/>
          <w:szCs w:val="30"/>
        </w:rPr>
        <w:t>5</w:t>
      </w:r>
      <w:r>
        <w:rPr>
          <w:rFonts w:eastAsia="仿宋_GB2312" w:hint="eastAsia"/>
          <w:sz w:val="30"/>
          <w:szCs w:val="30"/>
        </w:rPr>
        <w:t>家。申报者需填写《</w:t>
      </w:r>
      <w:r>
        <w:rPr>
          <w:rFonts w:eastAsia="仿宋_GB2312" w:hint="eastAsia"/>
          <w:sz w:val="30"/>
          <w:szCs w:val="30"/>
        </w:rPr>
        <w:t>2020</w:t>
      </w:r>
      <w:r>
        <w:rPr>
          <w:rFonts w:eastAsia="仿宋_GB2312" w:hint="eastAsia"/>
          <w:sz w:val="30"/>
          <w:szCs w:val="30"/>
        </w:rPr>
        <w:t>年物流职业教育教学成果奖申报书》，所申报的成果须经所在单位遴选与审核后，统一报送至物流行指委秘书处。</w:t>
      </w:r>
    </w:p>
    <w:p w:rsidR="00C704B8" w:rsidRDefault="00B45443">
      <w:pPr>
        <w:spacing w:line="360" w:lineRule="auto"/>
        <w:ind w:firstLineChars="200" w:firstLine="600"/>
        <w:rPr>
          <w:rFonts w:eastAsia="仿宋_GB2312"/>
          <w:sz w:val="30"/>
          <w:szCs w:val="30"/>
        </w:rPr>
      </w:pPr>
      <w:r>
        <w:rPr>
          <w:rFonts w:eastAsia="仿宋_GB2312" w:hint="eastAsia"/>
          <w:sz w:val="30"/>
          <w:szCs w:val="30"/>
        </w:rPr>
        <w:t>（二）专家评审。物流行指委成立物流教学成果奖专家评审委员会</w:t>
      </w:r>
      <w:r>
        <w:rPr>
          <w:rFonts w:eastAsia="仿宋_GB2312"/>
          <w:sz w:val="30"/>
          <w:szCs w:val="30"/>
        </w:rPr>
        <w:t>，</w:t>
      </w:r>
      <w:r>
        <w:rPr>
          <w:rFonts w:eastAsia="仿宋_GB2312" w:hint="eastAsia"/>
          <w:sz w:val="30"/>
          <w:szCs w:val="30"/>
        </w:rPr>
        <w:t>负责评审工作，评审采取“网评</w:t>
      </w:r>
      <w:r>
        <w:rPr>
          <w:rFonts w:eastAsia="仿宋_GB2312" w:hint="eastAsia"/>
          <w:sz w:val="30"/>
          <w:szCs w:val="30"/>
        </w:rPr>
        <w:t>+</w:t>
      </w:r>
      <w:r>
        <w:rPr>
          <w:rFonts w:eastAsia="仿宋_GB2312" w:hint="eastAsia"/>
          <w:sz w:val="30"/>
          <w:szCs w:val="30"/>
        </w:rPr>
        <w:t>会评”的方式进行。评审委员会将在认真审阅申报材料的基础上，结合评分指标体系</w:t>
      </w:r>
      <w:r>
        <w:rPr>
          <w:rFonts w:eastAsia="仿宋_GB2312"/>
          <w:sz w:val="30"/>
          <w:szCs w:val="30"/>
        </w:rPr>
        <w:t>，</w:t>
      </w:r>
      <w:r>
        <w:rPr>
          <w:rFonts w:eastAsia="仿宋_GB2312" w:hint="eastAsia"/>
          <w:sz w:val="30"/>
          <w:szCs w:val="30"/>
        </w:rPr>
        <w:t>以打分方式评选出优秀教学成果。</w:t>
      </w:r>
    </w:p>
    <w:p w:rsidR="00C704B8" w:rsidRDefault="00C704B8">
      <w:pPr>
        <w:spacing w:line="360" w:lineRule="auto"/>
        <w:ind w:firstLineChars="200" w:firstLine="600"/>
        <w:rPr>
          <w:rFonts w:eastAsia="仿宋_GB2312"/>
          <w:sz w:val="30"/>
          <w:szCs w:val="30"/>
        </w:rPr>
      </w:pPr>
    </w:p>
    <w:p w:rsidR="00C704B8" w:rsidRDefault="00C704B8">
      <w:pPr>
        <w:spacing w:line="360" w:lineRule="auto"/>
        <w:ind w:firstLineChars="200" w:firstLine="600"/>
        <w:rPr>
          <w:rFonts w:eastAsia="仿宋_GB2312"/>
          <w:sz w:val="30"/>
          <w:szCs w:val="30"/>
        </w:rPr>
      </w:pPr>
    </w:p>
    <w:p w:rsidR="00C704B8" w:rsidRDefault="00C704B8">
      <w:pPr>
        <w:spacing w:line="360" w:lineRule="auto"/>
        <w:ind w:firstLineChars="200" w:firstLine="600"/>
        <w:rPr>
          <w:rFonts w:eastAsia="仿宋_GB2312"/>
          <w:sz w:val="30"/>
          <w:szCs w:val="30"/>
        </w:rPr>
      </w:pPr>
    </w:p>
    <w:p w:rsidR="00C704B8" w:rsidRDefault="00C704B8">
      <w:pPr>
        <w:spacing w:line="360" w:lineRule="auto"/>
        <w:ind w:firstLineChars="200" w:firstLine="600"/>
        <w:rPr>
          <w:rFonts w:eastAsia="仿宋_GB2312"/>
          <w:sz w:val="30"/>
          <w:szCs w:val="30"/>
        </w:rPr>
      </w:pPr>
    </w:p>
    <w:p w:rsidR="00C704B8" w:rsidRDefault="00C704B8">
      <w:pPr>
        <w:spacing w:line="360" w:lineRule="auto"/>
        <w:ind w:firstLineChars="200" w:firstLine="600"/>
        <w:rPr>
          <w:rFonts w:eastAsia="仿宋_GB2312"/>
          <w:sz w:val="30"/>
          <w:szCs w:val="30"/>
        </w:rPr>
      </w:pPr>
    </w:p>
    <w:p w:rsidR="00C704B8" w:rsidRDefault="00C704B8">
      <w:pPr>
        <w:spacing w:line="360" w:lineRule="auto"/>
        <w:ind w:firstLineChars="200" w:firstLine="600"/>
        <w:rPr>
          <w:rFonts w:eastAsia="仿宋_GB2312"/>
          <w:sz w:val="30"/>
          <w:szCs w:val="30"/>
        </w:rPr>
      </w:pPr>
    </w:p>
    <w:p w:rsidR="00C704B8" w:rsidRDefault="00C704B8">
      <w:pPr>
        <w:spacing w:line="360" w:lineRule="auto"/>
        <w:ind w:firstLineChars="200" w:firstLine="600"/>
        <w:rPr>
          <w:rFonts w:eastAsia="仿宋_GB2312"/>
          <w:sz w:val="30"/>
          <w:szCs w:val="30"/>
        </w:rPr>
      </w:pPr>
    </w:p>
    <w:p w:rsidR="00C704B8" w:rsidRDefault="00B45443" w:rsidP="00A74788">
      <w:pPr>
        <w:spacing w:beforeLines="100" w:afterLines="100" w:line="400" w:lineRule="exact"/>
        <w:jc w:val="left"/>
        <w:rPr>
          <w:rFonts w:eastAsia="黑体"/>
          <w:sz w:val="30"/>
          <w:szCs w:val="30"/>
        </w:rPr>
      </w:pPr>
      <w:r>
        <w:rPr>
          <w:rFonts w:eastAsia="黑体" w:hint="eastAsia"/>
          <w:sz w:val="30"/>
          <w:szCs w:val="30"/>
        </w:rPr>
        <w:t>附件</w:t>
      </w:r>
      <w:r>
        <w:rPr>
          <w:rFonts w:eastAsia="黑体"/>
          <w:sz w:val="30"/>
          <w:szCs w:val="30"/>
        </w:rPr>
        <w:t>2</w:t>
      </w:r>
      <w:r>
        <w:rPr>
          <w:rFonts w:eastAsia="黑体" w:hint="eastAsia"/>
          <w:sz w:val="30"/>
          <w:szCs w:val="30"/>
        </w:rPr>
        <w:t>:</w:t>
      </w:r>
    </w:p>
    <w:p w:rsidR="00C704B8" w:rsidRDefault="00C704B8">
      <w:pPr>
        <w:rPr>
          <w:rFonts w:ascii="宋体"/>
          <w:b/>
          <w:sz w:val="32"/>
          <w:szCs w:val="32"/>
        </w:rPr>
      </w:pPr>
    </w:p>
    <w:p w:rsidR="00C704B8" w:rsidRDefault="00C704B8">
      <w:pPr>
        <w:rPr>
          <w:b/>
          <w:sz w:val="24"/>
        </w:rPr>
      </w:pPr>
    </w:p>
    <w:p w:rsidR="00C704B8" w:rsidRDefault="00B45443">
      <w:pPr>
        <w:jc w:val="center"/>
        <w:rPr>
          <w:rFonts w:asciiTheme="majorEastAsia" w:eastAsiaTheme="majorEastAsia"/>
          <w:sz w:val="44"/>
          <w:szCs w:val="44"/>
        </w:rPr>
      </w:pPr>
      <w:r>
        <w:rPr>
          <w:rFonts w:asciiTheme="majorEastAsia" w:eastAsiaTheme="majorEastAsia" w:hint="eastAsia"/>
          <w:sz w:val="44"/>
          <w:szCs w:val="44"/>
        </w:rPr>
        <w:t>2020年物流职业教育教学成果奖申报表</w:t>
      </w:r>
    </w:p>
    <w:p w:rsidR="00C704B8" w:rsidRDefault="00C704B8">
      <w:pPr>
        <w:spacing w:line="240" w:lineRule="atLeast"/>
        <w:rPr>
          <w:b/>
          <w:sz w:val="30"/>
        </w:rPr>
      </w:pPr>
    </w:p>
    <w:p w:rsidR="00C704B8" w:rsidRDefault="00C704B8">
      <w:pPr>
        <w:spacing w:line="240" w:lineRule="atLeast"/>
        <w:ind w:firstLine="820"/>
        <w:rPr>
          <w:bCs/>
          <w:sz w:val="30"/>
        </w:rPr>
      </w:pPr>
    </w:p>
    <w:p w:rsidR="00C704B8" w:rsidRDefault="00C704B8">
      <w:pPr>
        <w:spacing w:line="240" w:lineRule="atLeast"/>
        <w:ind w:firstLine="820"/>
        <w:rPr>
          <w:bCs/>
          <w:sz w:val="30"/>
        </w:rPr>
      </w:pPr>
    </w:p>
    <w:p w:rsidR="00C704B8" w:rsidRDefault="00C704B8">
      <w:pPr>
        <w:spacing w:line="640" w:lineRule="exact"/>
        <w:ind w:firstLine="820"/>
        <w:rPr>
          <w:rFonts w:ascii="仿宋_GB2312" w:eastAsia="仿宋_GB2312"/>
          <w:bCs/>
          <w:sz w:val="30"/>
          <w:szCs w:val="30"/>
        </w:rPr>
      </w:pPr>
    </w:p>
    <w:p w:rsidR="00C704B8" w:rsidRDefault="00B45443">
      <w:pPr>
        <w:spacing w:line="900" w:lineRule="exact"/>
        <w:ind w:firstLine="820"/>
        <w:rPr>
          <w:rFonts w:ascii="黑体" w:eastAsia="黑体"/>
          <w:bCs/>
          <w:sz w:val="30"/>
          <w:szCs w:val="30"/>
        </w:rPr>
      </w:pPr>
      <w:r>
        <w:rPr>
          <w:rFonts w:ascii="黑体" w:eastAsia="黑体" w:hint="eastAsia"/>
          <w:bCs/>
          <w:sz w:val="30"/>
          <w:szCs w:val="30"/>
        </w:rPr>
        <w:t>成果名称：</w:t>
      </w:r>
      <w:r>
        <w:rPr>
          <w:rFonts w:ascii="黑体" w:eastAsia="黑体" w:hAnsi="宋体" w:hint="eastAsia"/>
          <w:b/>
          <w:bCs/>
          <w:szCs w:val="21"/>
          <w:u w:val="single"/>
        </w:rPr>
        <w:t xml:space="preserve">　　　　　　　　　　　　　　　　　　　　 　</w:t>
      </w:r>
    </w:p>
    <w:p w:rsidR="00C704B8" w:rsidRDefault="00B45443">
      <w:pPr>
        <w:spacing w:line="900" w:lineRule="exact"/>
        <w:ind w:firstLine="820"/>
        <w:rPr>
          <w:rFonts w:ascii="黑体" w:eastAsia="黑体"/>
          <w:bCs/>
          <w:sz w:val="30"/>
          <w:szCs w:val="30"/>
        </w:rPr>
      </w:pPr>
      <w:r>
        <w:rPr>
          <w:rFonts w:ascii="黑体" w:eastAsia="黑体" w:hint="eastAsia"/>
          <w:bCs/>
          <w:sz w:val="30"/>
          <w:szCs w:val="30"/>
        </w:rPr>
        <w:t>成果申报单位：</w:t>
      </w:r>
      <w:r>
        <w:rPr>
          <w:rFonts w:ascii="黑体" w:eastAsia="黑体" w:hAnsi="宋体" w:hint="eastAsia"/>
          <w:b/>
          <w:bCs/>
          <w:szCs w:val="21"/>
          <w:u w:val="single"/>
        </w:rPr>
        <w:t xml:space="preserve">　　　　　　　　　　　　　　　　　　　</w:t>
      </w:r>
    </w:p>
    <w:p w:rsidR="00C704B8" w:rsidRDefault="00B45443">
      <w:pPr>
        <w:spacing w:line="900" w:lineRule="exact"/>
        <w:ind w:firstLine="820"/>
        <w:rPr>
          <w:rFonts w:ascii="黑体" w:eastAsia="黑体"/>
          <w:bCs/>
          <w:sz w:val="30"/>
          <w:szCs w:val="30"/>
        </w:rPr>
      </w:pPr>
      <w:r>
        <w:rPr>
          <w:rFonts w:ascii="黑体" w:eastAsia="黑体" w:hint="eastAsia"/>
          <w:bCs/>
          <w:sz w:val="30"/>
          <w:szCs w:val="30"/>
        </w:rPr>
        <w:t>成果完成人：</w:t>
      </w:r>
      <w:r>
        <w:rPr>
          <w:rFonts w:ascii="黑体" w:eastAsia="黑体" w:hAnsi="宋体" w:hint="eastAsia"/>
          <w:b/>
          <w:bCs/>
          <w:szCs w:val="21"/>
          <w:u w:val="single"/>
        </w:rPr>
        <w:t xml:space="preserve">　　　　　　　　　　　　　　　　　　　　　</w:t>
      </w:r>
    </w:p>
    <w:p w:rsidR="00C704B8" w:rsidRDefault="00B45443">
      <w:pPr>
        <w:spacing w:line="900" w:lineRule="exact"/>
        <w:ind w:firstLine="820"/>
        <w:rPr>
          <w:rFonts w:ascii="黑体" w:eastAsia="黑体"/>
          <w:bCs/>
          <w:sz w:val="30"/>
          <w:szCs w:val="30"/>
          <w:u w:val="single"/>
        </w:rPr>
      </w:pPr>
      <w:r>
        <w:rPr>
          <w:rFonts w:ascii="黑体" w:eastAsia="黑体" w:hint="eastAsia"/>
          <w:bCs/>
          <w:sz w:val="30"/>
          <w:szCs w:val="30"/>
        </w:rPr>
        <w:t>单位类型：</w:t>
      </w:r>
      <w:r>
        <w:rPr>
          <w:rFonts w:ascii="黑体" w:eastAsia="黑体" w:hint="eastAsia"/>
          <w:bCs/>
          <w:sz w:val="30"/>
          <w:szCs w:val="30"/>
          <w:u w:val="single"/>
        </w:rPr>
        <w:t>高职</w:t>
      </w:r>
      <w:r>
        <w:rPr>
          <w:rFonts w:ascii="黑体" w:eastAsia="黑体" w:hAnsi="黑体" w:hint="eastAsia"/>
          <w:bCs/>
          <w:sz w:val="30"/>
          <w:szCs w:val="30"/>
          <w:u w:val="single"/>
        </w:rPr>
        <w:t xml:space="preserve">□ </w:t>
      </w:r>
      <w:r>
        <w:rPr>
          <w:rFonts w:ascii="黑体" w:eastAsia="黑体" w:hint="eastAsia"/>
          <w:bCs/>
          <w:sz w:val="30"/>
          <w:szCs w:val="30"/>
          <w:u w:val="single"/>
        </w:rPr>
        <w:t xml:space="preserve"> 中职</w:t>
      </w:r>
      <w:r>
        <w:rPr>
          <w:rFonts w:ascii="黑体" w:eastAsia="黑体" w:hAnsi="黑体" w:hint="eastAsia"/>
          <w:bCs/>
          <w:sz w:val="30"/>
          <w:szCs w:val="30"/>
          <w:u w:val="single"/>
        </w:rPr>
        <w:t xml:space="preserve">□ </w:t>
      </w:r>
      <w:r>
        <w:rPr>
          <w:rFonts w:ascii="黑体" w:eastAsia="黑体" w:hint="eastAsia"/>
          <w:bCs/>
          <w:sz w:val="30"/>
          <w:szCs w:val="30"/>
          <w:u w:val="single"/>
        </w:rPr>
        <w:t xml:space="preserve">  企业</w:t>
      </w:r>
      <w:r>
        <w:rPr>
          <w:rFonts w:ascii="黑体" w:eastAsia="黑体" w:hAnsi="黑体" w:hint="eastAsia"/>
          <w:bCs/>
          <w:sz w:val="30"/>
          <w:szCs w:val="30"/>
          <w:u w:val="single"/>
        </w:rPr>
        <w:t xml:space="preserve">□ </w:t>
      </w:r>
      <w:r>
        <w:rPr>
          <w:rFonts w:ascii="黑体" w:eastAsia="黑体" w:hint="eastAsia"/>
          <w:bCs/>
          <w:sz w:val="30"/>
          <w:szCs w:val="30"/>
          <w:u w:val="single"/>
        </w:rPr>
        <w:t xml:space="preserve">  其他</w:t>
      </w:r>
      <w:r>
        <w:rPr>
          <w:rFonts w:ascii="黑体" w:eastAsia="黑体" w:hAnsi="黑体" w:hint="eastAsia"/>
          <w:bCs/>
          <w:sz w:val="30"/>
          <w:szCs w:val="30"/>
          <w:u w:val="single"/>
        </w:rPr>
        <w:t>□</w:t>
      </w:r>
    </w:p>
    <w:p w:rsidR="00C704B8" w:rsidRDefault="00B45443">
      <w:pPr>
        <w:spacing w:line="900" w:lineRule="exact"/>
        <w:ind w:firstLine="820"/>
        <w:rPr>
          <w:rFonts w:ascii="黑体" w:eastAsia="黑体"/>
          <w:bCs/>
          <w:sz w:val="30"/>
          <w:szCs w:val="30"/>
          <w:u w:val="single"/>
        </w:rPr>
      </w:pPr>
      <w:r>
        <w:rPr>
          <w:rFonts w:ascii="黑体" w:eastAsia="黑体" w:hint="eastAsia"/>
          <w:bCs/>
          <w:sz w:val="30"/>
          <w:szCs w:val="30"/>
        </w:rPr>
        <w:t>申报时间：</w:t>
      </w:r>
      <w:r>
        <w:rPr>
          <w:rFonts w:ascii="黑体" w:eastAsia="黑体" w:hint="eastAsia"/>
          <w:bCs/>
          <w:sz w:val="30"/>
          <w:szCs w:val="30"/>
          <w:u w:val="single"/>
        </w:rPr>
        <w:t xml:space="preserve">        年       月       日    </w:t>
      </w:r>
    </w:p>
    <w:p w:rsidR="00C704B8" w:rsidRDefault="00B45443">
      <w:pPr>
        <w:spacing w:line="900" w:lineRule="exact"/>
        <w:ind w:firstLine="820"/>
        <w:rPr>
          <w:rFonts w:ascii="仿宋_GB2312" w:eastAsia="仿宋_GB2312"/>
          <w:bCs/>
          <w:sz w:val="30"/>
          <w:szCs w:val="30"/>
          <w:u w:val="single"/>
        </w:rPr>
      </w:pPr>
      <w:r>
        <w:rPr>
          <w:rFonts w:ascii="黑体" w:eastAsia="黑体" w:hint="eastAsia"/>
          <w:bCs/>
          <w:sz w:val="30"/>
          <w:szCs w:val="30"/>
        </w:rPr>
        <w:t>联系电话：</w:t>
      </w:r>
      <w:r>
        <w:rPr>
          <w:rFonts w:ascii="仿宋_GB2312" w:eastAsia="仿宋_GB2312" w:hint="eastAsia"/>
          <w:bCs/>
          <w:sz w:val="30"/>
          <w:szCs w:val="30"/>
          <w:u w:val="single"/>
        </w:rPr>
        <w:t xml:space="preserve">　　　　　　　　　　　　　　　　　</w:t>
      </w:r>
    </w:p>
    <w:p w:rsidR="00C704B8" w:rsidRDefault="00C704B8">
      <w:pPr>
        <w:spacing w:line="240" w:lineRule="atLeast"/>
        <w:rPr>
          <w:rFonts w:ascii="仿宋_GB2312" w:eastAsia="仿宋_GB2312"/>
          <w:b/>
          <w:sz w:val="30"/>
          <w:szCs w:val="30"/>
        </w:rPr>
      </w:pPr>
    </w:p>
    <w:p w:rsidR="00C704B8" w:rsidRDefault="00C704B8">
      <w:pPr>
        <w:spacing w:line="240" w:lineRule="atLeast"/>
        <w:rPr>
          <w:rFonts w:ascii="仿宋_GB2312" w:eastAsia="仿宋_GB2312"/>
          <w:b/>
          <w:sz w:val="30"/>
          <w:szCs w:val="30"/>
        </w:rPr>
      </w:pPr>
    </w:p>
    <w:p w:rsidR="00C704B8" w:rsidRDefault="00B45443">
      <w:pPr>
        <w:jc w:val="center"/>
        <w:rPr>
          <w:rFonts w:ascii="黑体" w:eastAsia="黑体"/>
          <w:sz w:val="32"/>
          <w:szCs w:val="32"/>
        </w:rPr>
      </w:pPr>
      <w:r>
        <w:rPr>
          <w:rFonts w:ascii="黑体" w:eastAsia="黑体" w:hint="eastAsia"/>
          <w:sz w:val="32"/>
          <w:szCs w:val="32"/>
        </w:rPr>
        <w:t>全国物流职业教育教学指导委员会  制</w:t>
      </w:r>
    </w:p>
    <w:p w:rsidR="00C704B8" w:rsidRDefault="00C704B8">
      <w:pPr>
        <w:jc w:val="center"/>
        <w:rPr>
          <w:rFonts w:ascii="仿宋_GB2312" w:eastAsia="仿宋_GB2312"/>
          <w:sz w:val="32"/>
          <w:szCs w:val="32"/>
        </w:rPr>
      </w:pPr>
    </w:p>
    <w:p w:rsidR="00C704B8" w:rsidRDefault="00C704B8">
      <w:pPr>
        <w:jc w:val="center"/>
        <w:rPr>
          <w:rFonts w:ascii="仿宋_GB2312" w:eastAsia="仿宋_GB2312"/>
          <w:sz w:val="32"/>
          <w:szCs w:val="32"/>
        </w:rPr>
      </w:pPr>
    </w:p>
    <w:p w:rsidR="00C704B8" w:rsidRDefault="00B45443">
      <w:pPr>
        <w:jc w:val="center"/>
        <w:rPr>
          <w:rFonts w:ascii="黑体" w:eastAsia="黑体"/>
          <w:sz w:val="36"/>
          <w:szCs w:val="36"/>
        </w:rPr>
      </w:pPr>
      <w:r>
        <w:rPr>
          <w:rFonts w:ascii="黑体" w:eastAsia="黑体" w:hint="eastAsia"/>
          <w:sz w:val="36"/>
          <w:szCs w:val="36"/>
        </w:rPr>
        <w:t>说明</w:t>
      </w:r>
    </w:p>
    <w:p w:rsidR="00C704B8" w:rsidRDefault="00C704B8">
      <w:pPr>
        <w:jc w:val="center"/>
        <w:rPr>
          <w:rFonts w:eastAsia="仿宋_GB2312"/>
          <w:b/>
          <w:sz w:val="28"/>
        </w:rPr>
      </w:pPr>
    </w:p>
    <w:p w:rsidR="00C704B8" w:rsidRDefault="00B45443">
      <w:pPr>
        <w:spacing w:line="360" w:lineRule="auto"/>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．以</w:t>
      </w:r>
      <w:r>
        <w:rPr>
          <w:rFonts w:eastAsia="仿宋_GB2312" w:hint="eastAsia"/>
          <w:sz w:val="30"/>
          <w:szCs w:val="30"/>
        </w:rPr>
        <w:t>word</w:t>
      </w:r>
      <w:r>
        <w:rPr>
          <w:rFonts w:eastAsia="仿宋_GB2312" w:hint="eastAsia"/>
          <w:sz w:val="30"/>
          <w:szCs w:val="30"/>
        </w:rPr>
        <w:t>文档格式如实填写各项。</w:t>
      </w:r>
    </w:p>
    <w:p w:rsidR="00C704B8" w:rsidRDefault="00B45443">
      <w:pPr>
        <w:spacing w:line="360" w:lineRule="auto"/>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w:t>
      </w:r>
      <w:r>
        <w:rPr>
          <w:rFonts w:eastAsia="仿宋_GB2312"/>
          <w:sz w:val="30"/>
          <w:szCs w:val="30"/>
        </w:rPr>
        <w:t>第</w:t>
      </w:r>
      <w:r>
        <w:rPr>
          <w:rFonts w:eastAsia="仿宋_GB2312"/>
          <w:sz w:val="30"/>
          <w:szCs w:val="30"/>
        </w:rPr>
        <w:t>3—8</w:t>
      </w:r>
      <w:r>
        <w:rPr>
          <w:rFonts w:eastAsia="仿宋_GB2312"/>
          <w:sz w:val="30"/>
          <w:szCs w:val="30"/>
        </w:rPr>
        <w:t>页由申报人（集体申报的，由主要完成者或负责人）填写，内容应实事求是，所在单位需认真审核。</w:t>
      </w:r>
    </w:p>
    <w:p w:rsidR="00C704B8" w:rsidRDefault="00B45443">
      <w:pPr>
        <w:spacing w:line="360" w:lineRule="auto"/>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w:t>
      </w:r>
      <w:r>
        <w:rPr>
          <w:rFonts w:eastAsia="仿宋_GB2312"/>
          <w:sz w:val="30"/>
          <w:szCs w:val="30"/>
        </w:rPr>
        <w:t>第</w:t>
      </w:r>
      <w:r>
        <w:rPr>
          <w:rFonts w:eastAsia="仿宋_GB2312"/>
          <w:sz w:val="30"/>
          <w:szCs w:val="30"/>
        </w:rPr>
        <w:t>9</w:t>
      </w:r>
      <w:r>
        <w:rPr>
          <w:rFonts w:eastAsia="仿宋_GB2312"/>
          <w:sz w:val="30"/>
          <w:szCs w:val="30"/>
        </w:rPr>
        <w:t>页分别由各单位评审委员会填写。</w:t>
      </w:r>
    </w:p>
    <w:p w:rsidR="00C704B8" w:rsidRDefault="00B45443">
      <w:pPr>
        <w:spacing w:line="360" w:lineRule="auto"/>
        <w:ind w:firstLineChars="200" w:firstLine="600"/>
        <w:rPr>
          <w:rFonts w:eastAsia="仿宋_GB2312"/>
          <w:sz w:val="28"/>
          <w:szCs w:val="28"/>
        </w:rPr>
      </w:pPr>
      <w:r>
        <w:rPr>
          <w:rFonts w:eastAsia="仿宋_GB2312" w:hint="eastAsia"/>
          <w:sz w:val="30"/>
          <w:szCs w:val="30"/>
        </w:rPr>
        <w:t>4</w:t>
      </w:r>
      <w:r>
        <w:rPr>
          <w:rFonts w:eastAsia="仿宋_GB2312" w:hint="eastAsia"/>
          <w:sz w:val="30"/>
          <w:szCs w:val="30"/>
        </w:rPr>
        <w:t>．</w:t>
      </w:r>
      <w:r>
        <w:rPr>
          <w:rFonts w:eastAsia="仿宋_GB2312"/>
          <w:sz w:val="30"/>
          <w:szCs w:val="30"/>
        </w:rPr>
        <w:t>成果</w:t>
      </w:r>
      <w:r>
        <w:rPr>
          <w:rFonts w:eastAsia="仿宋_GB2312" w:hint="eastAsia"/>
          <w:sz w:val="30"/>
          <w:szCs w:val="30"/>
        </w:rPr>
        <w:t>申报的单位数不超过</w:t>
      </w:r>
      <w:r>
        <w:rPr>
          <w:rFonts w:eastAsia="仿宋_GB2312" w:hint="eastAsia"/>
          <w:sz w:val="30"/>
          <w:szCs w:val="30"/>
        </w:rPr>
        <w:t>5</w:t>
      </w:r>
      <w:r>
        <w:rPr>
          <w:rFonts w:eastAsia="仿宋_GB2312" w:hint="eastAsia"/>
          <w:sz w:val="30"/>
          <w:szCs w:val="30"/>
        </w:rPr>
        <w:t>家，</w:t>
      </w:r>
      <w:r>
        <w:rPr>
          <w:rFonts w:eastAsia="仿宋_GB2312"/>
          <w:sz w:val="30"/>
          <w:szCs w:val="30"/>
        </w:rPr>
        <w:t>主要完成人不超过</w:t>
      </w:r>
      <w:r>
        <w:rPr>
          <w:rFonts w:eastAsia="仿宋_GB2312" w:hint="eastAsia"/>
          <w:sz w:val="30"/>
          <w:szCs w:val="30"/>
        </w:rPr>
        <w:t>8</w:t>
      </w:r>
      <w:r>
        <w:rPr>
          <w:rFonts w:eastAsia="仿宋_GB2312"/>
          <w:sz w:val="30"/>
          <w:szCs w:val="30"/>
        </w:rPr>
        <w:t>人，如表格不够，可加页。</w:t>
      </w:r>
    </w:p>
    <w:p w:rsidR="00C704B8" w:rsidRDefault="00B45443">
      <w:pPr>
        <w:jc w:val="center"/>
        <w:rPr>
          <w:rFonts w:ascii="黑体" w:eastAsia="黑体"/>
          <w:sz w:val="30"/>
          <w:szCs w:val="30"/>
        </w:rPr>
      </w:pPr>
      <w:r>
        <w:rPr>
          <w:sz w:val="30"/>
        </w:rPr>
        <w:br w:type="page"/>
      </w:r>
      <w:r>
        <w:rPr>
          <w:rFonts w:ascii="黑体" w:eastAsia="黑体" w:hint="eastAsia"/>
          <w:sz w:val="28"/>
        </w:rPr>
        <w:t>一、成果介绍（可附加页）</w:t>
      </w:r>
    </w:p>
    <w:tbl>
      <w:tblPr>
        <w:tblW w:w="8640" w:type="dxa"/>
        <w:jc w:val="center"/>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CellMar>
          <w:left w:w="0" w:type="dxa"/>
          <w:right w:w="0" w:type="dxa"/>
        </w:tblCellMar>
        <w:tblLook w:val="04A0"/>
      </w:tblPr>
      <w:tblGrid>
        <w:gridCol w:w="993"/>
        <w:gridCol w:w="1559"/>
        <w:gridCol w:w="1559"/>
        <w:gridCol w:w="1276"/>
        <w:gridCol w:w="1417"/>
        <w:gridCol w:w="1836"/>
      </w:tblGrid>
      <w:tr w:rsidR="00C704B8">
        <w:trPr>
          <w:trHeight w:val="567"/>
          <w:jc w:val="center"/>
        </w:trPr>
        <w:tc>
          <w:tcPr>
            <w:tcW w:w="993" w:type="dxa"/>
            <w:vMerge w:val="restart"/>
            <w:vAlign w:val="center"/>
          </w:tcPr>
          <w:p w:rsidR="00C704B8" w:rsidRDefault="00B45443">
            <w:pPr>
              <w:jc w:val="center"/>
              <w:rPr>
                <w:rFonts w:eastAsia="仿宋_GB2312"/>
                <w:sz w:val="24"/>
              </w:rPr>
            </w:pPr>
            <w:r>
              <w:rPr>
                <w:rFonts w:eastAsia="仿宋_GB2312"/>
                <w:sz w:val="24"/>
              </w:rPr>
              <w:t>成果曾</w:t>
            </w:r>
          </w:p>
          <w:p w:rsidR="00C704B8" w:rsidRDefault="00B45443">
            <w:pPr>
              <w:jc w:val="center"/>
              <w:rPr>
                <w:rFonts w:eastAsia="仿宋_GB2312"/>
                <w:sz w:val="24"/>
              </w:rPr>
            </w:pPr>
            <w:r>
              <w:rPr>
                <w:rFonts w:eastAsia="仿宋_GB2312"/>
                <w:sz w:val="24"/>
              </w:rPr>
              <w:t>获奖励</w:t>
            </w:r>
          </w:p>
          <w:p w:rsidR="00C704B8" w:rsidRDefault="00B45443">
            <w:pPr>
              <w:jc w:val="center"/>
              <w:rPr>
                <w:rFonts w:eastAsia="仿宋_GB2312"/>
                <w:sz w:val="24"/>
              </w:rPr>
            </w:pPr>
            <w:r>
              <w:rPr>
                <w:rFonts w:eastAsia="仿宋_GB2312"/>
                <w:sz w:val="24"/>
              </w:rPr>
              <w:t>情况</w:t>
            </w:r>
          </w:p>
        </w:tc>
        <w:tc>
          <w:tcPr>
            <w:tcW w:w="1559" w:type="dxa"/>
            <w:vAlign w:val="center"/>
          </w:tcPr>
          <w:p w:rsidR="00C704B8" w:rsidRDefault="00B45443">
            <w:pPr>
              <w:adjustRightInd w:val="0"/>
              <w:snapToGrid w:val="0"/>
              <w:jc w:val="center"/>
              <w:rPr>
                <w:rFonts w:eastAsia="仿宋_GB2312"/>
                <w:sz w:val="24"/>
              </w:rPr>
            </w:pPr>
            <w:r>
              <w:rPr>
                <w:rFonts w:eastAsia="仿宋_GB2312"/>
                <w:sz w:val="24"/>
              </w:rPr>
              <w:t>获奖时间</w:t>
            </w:r>
          </w:p>
        </w:tc>
        <w:tc>
          <w:tcPr>
            <w:tcW w:w="1559" w:type="dxa"/>
            <w:vAlign w:val="center"/>
          </w:tcPr>
          <w:p w:rsidR="00C704B8" w:rsidRDefault="00B45443">
            <w:pPr>
              <w:adjustRightInd w:val="0"/>
              <w:snapToGrid w:val="0"/>
              <w:jc w:val="center"/>
              <w:rPr>
                <w:rFonts w:eastAsia="仿宋_GB2312"/>
                <w:sz w:val="24"/>
              </w:rPr>
            </w:pPr>
            <w:r>
              <w:rPr>
                <w:rFonts w:eastAsia="仿宋_GB2312"/>
                <w:sz w:val="24"/>
              </w:rPr>
              <w:t>获奖种类</w:t>
            </w:r>
          </w:p>
        </w:tc>
        <w:tc>
          <w:tcPr>
            <w:tcW w:w="1276" w:type="dxa"/>
            <w:vAlign w:val="center"/>
          </w:tcPr>
          <w:p w:rsidR="00C704B8" w:rsidRDefault="00B45443">
            <w:pPr>
              <w:adjustRightInd w:val="0"/>
              <w:snapToGrid w:val="0"/>
              <w:jc w:val="center"/>
              <w:rPr>
                <w:rFonts w:eastAsia="仿宋_GB2312"/>
                <w:sz w:val="24"/>
              </w:rPr>
            </w:pPr>
            <w:r>
              <w:rPr>
                <w:rFonts w:eastAsia="仿宋_GB2312"/>
                <w:sz w:val="24"/>
              </w:rPr>
              <w:t>获奖等级</w:t>
            </w:r>
          </w:p>
        </w:tc>
        <w:tc>
          <w:tcPr>
            <w:tcW w:w="1417" w:type="dxa"/>
            <w:vAlign w:val="center"/>
          </w:tcPr>
          <w:p w:rsidR="00C704B8" w:rsidRDefault="00B45443">
            <w:pPr>
              <w:adjustRightInd w:val="0"/>
              <w:snapToGrid w:val="0"/>
              <w:jc w:val="center"/>
              <w:rPr>
                <w:rFonts w:eastAsia="仿宋_GB2312"/>
                <w:sz w:val="24"/>
              </w:rPr>
            </w:pPr>
            <w:r>
              <w:rPr>
                <w:rFonts w:eastAsia="仿宋_GB2312"/>
                <w:sz w:val="24"/>
              </w:rPr>
              <w:t>奖金数额</w:t>
            </w:r>
          </w:p>
        </w:tc>
        <w:tc>
          <w:tcPr>
            <w:tcW w:w="1836" w:type="dxa"/>
            <w:vAlign w:val="center"/>
          </w:tcPr>
          <w:p w:rsidR="00C704B8" w:rsidRDefault="00B45443">
            <w:pPr>
              <w:adjustRightInd w:val="0"/>
              <w:snapToGrid w:val="0"/>
              <w:jc w:val="center"/>
              <w:rPr>
                <w:rFonts w:eastAsia="仿宋_GB2312"/>
                <w:sz w:val="24"/>
              </w:rPr>
            </w:pPr>
            <w:r>
              <w:rPr>
                <w:rFonts w:eastAsia="仿宋_GB2312"/>
                <w:sz w:val="24"/>
              </w:rPr>
              <w:t>授奖部门</w:t>
            </w:r>
          </w:p>
        </w:tc>
      </w:tr>
      <w:tr w:rsidR="00C704B8">
        <w:trPr>
          <w:trHeight w:val="567"/>
          <w:jc w:val="center"/>
        </w:trPr>
        <w:tc>
          <w:tcPr>
            <w:tcW w:w="993" w:type="dxa"/>
            <w:vMerge/>
            <w:vAlign w:val="center"/>
          </w:tcPr>
          <w:p w:rsidR="00C704B8" w:rsidRDefault="00C704B8">
            <w:pPr>
              <w:jc w:val="center"/>
              <w:rPr>
                <w:rFonts w:eastAsia="仿宋_GB2312"/>
                <w:sz w:val="24"/>
              </w:rPr>
            </w:pPr>
          </w:p>
        </w:tc>
        <w:tc>
          <w:tcPr>
            <w:tcW w:w="1559" w:type="dxa"/>
            <w:vAlign w:val="center"/>
          </w:tcPr>
          <w:p w:rsidR="00C704B8" w:rsidRDefault="00C704B8">
            <w:pPr>
              <w:adjustRightInd w:val="0"/>
              <w:snapToGrid w:val="0"/>
              <w:jc w:val="center"/>
              <w:rPr>
                <w:rFonts w:eastAsia="仿宋_GB2312"/>
                <w:szCs w:val="21"/>
              </w:rPr>
            </w:pPr>
          </w:p>
        </w:tc>
        <w:tc>
          <w:tcPr>
            <w:tcW w:w="1559" w:type="dxa"/>
            <w:vAlign w:val="center"/>
          </w:tcPr>
          <w:p w:rsidR="00C704B8" w:rsidRDefault="00C704B8">
            <w:pPr>
              <w:adjustRightInd w:val="0"/>
              <w:snapToGrid w:val="0"/>
              <w:jc w:val="center"/>
              <w:rPr>
                <w:rFonts w:eastAsia="仿宋_GB2312"/>
                <w:szCs w:val="21"/>
              </w:rPr>
            </w:pPr>
          </w:p>
        </w:tc>
        <w:tc>
          <w:tcPr>
            <w:tcW w:w="1276" w:type="dxa"/>
            <w:vAlign w:val="center"/>
          </w:tcPr>
          <w:p w:rsidR="00C704B8" w:rsidRDefault="00C704B8">
            <w:pPr>
              <w:adjustRightInd w:val="0"/>
              <w:snapToGrid w:val="0"/>
              <w:jc w:val="center"/>
              <w:rPr>
                <w:rFonts w:eastAsia="仿宋_GB2312"/>
                <w:szCs w:val="21"/>
              </w:rPr>
            </w:pPr>
          </w:p>
        </w:tc>
        <w:tc>
          <w:tcPr>
            <w:tcW w:w="1417" w:type="dxa"/>
            <w:vAlign w:val="center"/>
          </w:tcPr>
          <w:p w:rsidR="00C704B8" w:rsidRDefault="00C704B8">
            <w:pPr>
              <w:adjustRightInd w:val="0"/>
              <w:snapToGrid w:val="0"/>
              <w:ind w:right="480"/>
              <w:jc w:val="center"/>
              <w:rPr>
                <w:rFonts w:eastAsia="仿宋_GB2312"/>
                <w:szCs w:val="21"/>
              </w:rPr>
            </w:pPr>
          </w:p>
        </w:tc>
        <w:tc>
          <w:tcPr>
            <w:tcW w:w="1836" w:type="dxa"/>
            <w:vAlign w:val="center"/>
          </w:tcPr>
          <w:p w:rsidR="00C704B8" w:rsidRDefault="00C704B8">
            <w:pPr>
              <w:adjustRightInd w:val="0"/>
              <w:snapToGrid w:val="0"/>
              <w:jc w:val="center"/>
              <w:rPr>
                <w:rFonts w:eastAsia="仿宋_GB2312"/>
                <w:szCs w:val="21"/>
              </w:rPr>
            </w:pPr>
          </w:p>
        </w:tc>
      </w:tr>
      <w:tr w:rsidR="00C704B8">
        <w:trPr>
          <w:trHeight w:val="567"/>
          <w:jc w:val="center"/>
        </w:trPr>
        <w:tc>
          <w:tcPr>
            <w:tcW w:w="993" w:type="dxa"/>
            <w:vMerge/>
            <w:vAlign w:val="center"/>
          </w:tcPr>
          <w:p w:rsidR="00C704B8" w:rsidRDefault="00C704B8">
            <w:pPr>
              <w:jc w:val="center"/>
              <w:rPr>
                <w:rFonts w:eastAsia="仿宋_GB2312"/>
                <w:sz w:val="24"/>
              </w:rPr>
            </w:pPr>
          </w:p>
        </w:tc>
        <w:tc>
          <w:tcPr>
            <w:tcW w:w="1559" w:type="dxa"/>
            <w:vAlign w:val="center"/>
          </w:tcPr>
          <w:p w:rsidR="00C704B8" w:rsidRDefault="00C704B8">
            <w:pPr>
              <w:jc w:val="center"/>
              <w:rPr>
                <w:rFonts w:eastAsia="仿宋_GB2312"/>
                <w:szCs w:val="21"/>
              </w:rPr>
            </w:pPr>
          </w:p>
        </w:tc>
        <w:tc>
          <w:tcPr>
            <w:tcW w:w="1559" w:type="dxa"/>
            <w:vAlign w:val="center"/>
          </w:tcPr>
          <w:p w:rsidR="00C704B8" w:rsidRDefault="00C704B8">
            <w:pPr>
              <w:adjustRightInd w:val="0"/>
              <w:snapToGrid w:val="0"/>
              <w:jc w:val="center"/>
              <w:rPr>
                <w:rFonts w:eastAsia="仿宋_GB2312"/>
                <w:szCs w:val="21"/>
              </w:rPr>
            </w:pPr>
          </w:p>
        </w:tc>
        <w:tc>
          <w:tcPr>
            <w:tcW w:w="1276" w:type="dxa"/>
            <w:vAlign w:val="center"/>
          </w:tcPr>
          <w:p w:rsidR="00C704B8" w:rsidRDefault="00C704B8">
            <w:pPr>
              <w:jc w:val="center"/>
              <w:rPr>
                <w:rFonts w:eastAsia="仿宋_GB2312"/>
                <w:szCs w:val="21"/>
              </w:rPr>
            </w:pPr>
          </w:p>
        </w:tc>
        <w:tc>
          <w:tcPr>
            <w:tcW w:w="1417" w:type="dxa"/>
            <w:vAlign w:val="center"/>
          </w:tcPr>
          <w:p w:rsidR="00C704B8" w:rsidRDefault="00C704B8">
            <w:pPr>
              <w:ind w:right="480"/>
              <w:jc w:val="center"/>
              <w:rPr>
                <w:rFonts w:eastAsia="仿宋_GB2312"/>
                <w:szCs w:val="21"/>
              </w:rPr>
            </w:pPr>
          </w:p>
        </w:tc>
        <w:tc>
          <w:tcPr>
            <w:tcW w:w="1836" w:type="dxa"/>
            <w:vAlign w:val="center"/>
          </w:tcPr>
          <w:p w:rsidR="00C704B8" w:rsidRDefault="00C704B8">
            <w:pPr>
              <w:jc w:val="center"/>
              <w:rPr>
                <w:rFonts w:eastAsia="仿宋_GB2312"/>
                <w:szCs w:val="21"/>
              </w:rPr>
            </w:pPr>
          </w:p>
        </w:tc>
      </w:tr>
      <w:tr w:rsidR="00C704B8">
        <w:trPr>
          <w:trHeight w:val="567"/>
          <w:jc w:val="center"/>
        </w:trPr>
        <w:tc>
          <w:tcPr>
            <w:tcW w:w="993" w:type="dxa"/>
            <w:vMerge/>
            <w:vAlign w:val="center"/>
          </w:tcPr>
          <w:p w:rsidR="00C704B8" w:rsidRDefault="00C704B8">
            <w:pPr>
              <w:jc w:val="center"/>
              <w:rPr>
                <w:rFonts w:eastAsia="仿宋_GB2312"/>
                <w:sz w:val="24"/>
              </w:rPr>
            </w:pPr>
          </w:p>
        </w:tc>
        <w:tc>
          <w:tcPr>
            <w:tcW w:w="1559" w:type="dxa"/>
            <w:vAlign w:val="center"/>
          </w:tcPr>
          <w:p w:rsidR="00C704B8" w:rsidRDefault="00C704B8">
            <w:pPr>
              <w:jc w:val="center"/>
              <w:rPr>
                <w:rFonts w:eastAsia="仿宋_GB2312"/>
                <w:szCs w:val="21"/>
              </w:rPr>
            </w:pPr>
          </w:p>
        </w:tc>
        <w:tc>
          <w:tcPr>
            <w:tcW w:w="1559" w:type="dxa"/>
            <w:vAlign w:val="center"/>
          </w:tcPr>
          <w:p w:rsidR="00C704B8" w:rsidRDefault="00C704B8">
            <w:pPr>
              <w:adjustRightInd w:val="0"/>
              <w:snapToGrid w:val="0"/>
              <w:jc w:val="center"/>
              <w:rPr>
                <w:rFonts w:eastAsia="仿宋_GB2312"/>
                <w:szCs w:val="21"/>
              </w:rPr>
            </w:pPr>
          </w:p>
        </w:tc>
        <w:tc>
          <w:tcPr>
            <w:tcW w:w="1276" w:type="dxa"/>
            <w:vAlign w:val="center"/>
          </w:tcPr>
          <w:p w:rsidR="00C704B8" w:rsidRDefault="00C704B8">
            <w:pPr>
              <w:jc w:val="center"/>
              <w:rPr>
                <w:rFonts w:eastAsia="仿宋_GB2312"/>
                <w:szCs w:val="21"/>
              </w:rPr>
            </w:pPr>
          </w:p>
        </w:tc>
        <w:tc>
          <w:tcPr>
            <w:tcW w:w="1417" w:type="dxa"/>
            <w:vAlign w:val="center"/>
          </w:tcPr>
          <w:p w:rsidR="00C704B8" w:rsidRDefault="00C704B8">
            <w:pPr>
              <w:ind w:right="480"/>
              <w:jc w:val="center"/>
              <w:rPr>
                <w:rFonts w:eastAsia="仿宋_GB2312"/>
                <w:szCs w:val="21"/>
              </w:rPr>
            </w:pPr>
          </w:p>
        </w:tc>
        <w:tc>
          <w:tcPr>
            <w:tcW w:w="1836" w:type="dxa"/>
            <w:vAlign w:val="center"/>
          </w:tcPr>
          <w:p w:rsidR="00C704B8" w:rsidRDefault="00C704B8">
            <w:pPr>
              <w:jc w:val="center"/>
              <w:rPr>
                <w:rFonts w:eastAsia="仿宋_GB2312"/>
                <w:szCs w:val="21"/>
              </w:rPr>
            </w:pPr>
          </w:p>
        </w:tc>
      </w:tr>
      <w:tr w:rsidR="00C704B8">
        <w:trPr>
          <w:trHeight w:val="567"/>
          <w:jc w:val="center"/>
        </w:trPr>
        <w:tc>
          <w:tcPr>
            <w:tcW w:w="993" w:type="dxa"/>
            <w:vAlign w:val="center"/>
          </w:tcPr>
          <w:p w:rsidR="00C704B8" w:rsidRDefault="00B45443">
            <w:pPr>
              <w:adjustRightInd w:val="0"/>
              <w:snapToGrid w:val="0"/>
              <w:jc w:val="center"/>
              <w:rPr>
                <w:rFonts w:eastAsia="仿宋_GB2312"/>
                <w:sz w:val="24"/>
              </w:rPr>
            </w:pPr>
            <w:r>
              <w:rPr>
                <w:rFonts w:eastAsia="仿宋_GB2312"/>
                <w:sz w:val="24"/>
              </w:rPr>
              <w:t>成果起</w:t>
            </w:r>
          </w:p>
          <w:p w:rsidR="00C704B8" w:rsidRDefault="00B45443">
            <w:pPr>
              <w:adjustRightInd w:val="0"/>
              <w:snapToGrid w:val="0"/>
              <w:jc w:val="center"/>
              <w:rPr>
                <w:rFonts w:eastAsia="仿宋_GB2312"/>
                <w:sz w:val="24"/>
              </w:rPr>
            </w:pPr>
            <w:r>
              <w:rPr>
                <w:rFonts w:eastAsia="仿宋_GB2312"/>
                <w:sz w:val="24"/>
              </w:rPr>
              <w:t>止时间</w:t>
            </w:r>
          </w:p>
        </w:tc>
        <w:tc>
          <w:tcPr>
            <w:tcW w:w="7647" w:type="dxa"/>
            <w:gridSpan w:val="5"/>
            <w:vAlign w:val="center"/>
          </w:tcPr>
          <w:p w:rsidR="00C704B8" w:rsidRDefault="00B45443" w:rsidP="00A74788">
            <w:pPr>
              <w:adjustRightInd w:val="0"/>
              <w:snapToGrid w:val="0"/>
              <w:spacing w:beforeLines="50" w:afterLines="50"/>
              <w:ind w:firstLine="471"/>
              <w:jc w:val="left"/>
              <w:rPr>
                <w:rFonts w:eastAsia="仿宋_GB2312"/>
                <w:sz w:val="24"/>
              </w:rPr>
            </w:pPr>
            <w:r>
              <w:rPr>
                <w:rFonts w:eastAsia="仿宋_GB2312"/>
                <w:sz w:val="24"/>
              </w:rPr>
              <w:t>起始：</w:t>
            </w:r>
            <w:r>
              <w:rPr>
                <w:rFonts w:eastAsia="仿宋_GB2312"/>
                <w:sz w:val="24"/>
              </w:rPr>
              <w:t xml:space="preserve"> 20</w:t>
            </w:r>
            <w:r>
              <w:rPr>
                <w:rFonts w:eastAsia="仿宋_GB2312"/>
                <w:sz w:val="24"/>
              </w:rPr>
              <w:t xml:space="preserve">　　年　　月　　日</w:t>
            </w:r>
          </w:p>
          <w:p w:rsidR="00C704B8" w:rsidRDefault="00B45443" w:rsidP="00A74788">
            <w:pPr>
              <w:adjustRightInd w:val="0"/>
              <w:snapToGrid w:val="0"/>
              <w:spacing w:afterLines="50"/>
              <w:ind w:firstLine="471"/>
              <w:jc w:val="left"/>
              <w:rPr>
                <w:rFonts w:eastAsia="仿宋_GB2312"/>
                <w:sz w:val="24"/>
              </w:rPr>
            </w:pPr>
            <w:r>
              <w:rPr>
                <w:rFonts w:eastAsia="仿宋_GB2312"/>
                <w:sz w:val="24"/>
              </w:rPr>
              <w:t>完成：</w:t>
            </w:r>
            <w:r>
              <w:rPr>
                <w:rFonts w:eastAsia="仿宋_GB2312"/>
                <w:sz w:val="24"/>
              </w:rPr>
              <w:t xml:space="preserve"> 20</w:t>
            </w:r>
            <w:r>
              <w:rPr>
                <w:rFonts w:eastAsia="仿宋_GB2312"/>
                <w:sz w:val="24"/>
              </w:rPr>
              <w:t xml:space="preserve">　　年　　月　　日</w:t>
            </w:r>
          </w:p>
        </w:tc>
      </w:tr>
      <w:tr w:rsidR="00C704B8">
        <w:trPr>
          <w:trHeight w:val="567"/>
          <w:jc w:val="center"/>
        </w:trPr>
        <w:tc>
          <w:tcPr>
            <w:tcW w:w="993" w:type="dxa"/>
            <w:vAlign w:val="center"/>
          </w:tcPr>
          <w:p w:rsidR="00C704B8" w:rsidRDefault="00B45443">
            <w:pPr>
              <w:jc w:val="center"/>
              <w:rPr>
                <w:rFonts w:eastAsia="仿宋_GB2312"/>
                <w:sz w:val="24"/>
              </w:rPr>
            </w:pPr>
            <w:r>
              <w:rPr>
                <w:rFonts w:eastAsia="仿宋_GB2312"/>
                <w:sz w:val="24"/>
              </w:rPr>
              <w:t>主题词</w:t>
            </w:r>
          </w:p>
        </w:tc>
        <w:tc>
          <w:tcPr>
            <w:tcW w:w="7647" w:type="dxa"/>
            <w:gridSpan w:val="5"/>
            <w:vAlign w:val="center"/>
          </w:tcPr>
          <w:p w:rsidR="00C704B8" w:rsidRDefault="00C704B8">
            <w:pPr>
              <w:jc w:val="center"/>
              <w:rPr>
                <w:rFonts w:eastAsia="仿宋_GB2312"/>
                <w:sz w:val="24"/>
              </w:rPr>
            </w:pPr>
          </w:p>
        </w:tc>
      </w:tr>
      <w:tr w:rsidR="00C704B8">
        <w:trPr>
          <w:trHeight w:val="419"/>
          <w:jc w:val="center"/>
        </w:trPr>
        <w:tc>
          <w:tcPr>
            <w:tcW w:w="8640" w:type="dxa"/>
            <w:gridSpan w:val="6"/>
            <w:tcBorders>
              <w:bottom w:val="single" w:sz="4" w:space="0" w:color="auto"/>
            </w:tcBorders>
            <w:vAlign w:val="center"/>
          </w:tcPr>
          <w:p w:rsidR="00C704B8" w:rsidRDefault="00B45443" w:rsidP="00A74788">
            <w:pPr>
              <w:spacing w:beforeLines="50"/>
              <w:ind w:firstLineChars="100" w:firstLine="240"/>
              <w:rPr>
                <w:rFonts w:eastAsia="仿宋_GB2312"/>
                <w:sz w:val="24"/>
              </w:rPr>
            </w:pPr>
            <w:r>
              <w:rPr>
                <w:rFonts w:eastAsia="仿宋_GB2312"/>
                <w:sz w:val="24"/>
              </w:rPr>
              <w:t>成果介绍</w:t>
            </w:r>
            <w:r>
              <w:rPr>
                <w:rFonts w:eastAsia="仿宋_GB2312" w:hint="eastAsia"/>
                <w:sz w:val="24"/>
              </w:rPr>
              <w:t>（</w:t>
            </w:r>
            <w:r>
              <w:rPr>
                <w:rFonts w:eastAsia="仿宋_GB2312"/>
                <w:sz w:val="24"/>
              </w:rPr>
              <w:t>基本内容、创新点、应用情况及影响</w:t>
            </w:r>
            <w:r>
              <w:rPr>
                <w:rFonts w:eastAsia="仿宋_GB2312" w:hint="eastAsia"/>
                <w:sz w:val="24"/>
              </w:rPr>
              <w:t>）</w:t>
            </w: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C704B8">
            <w:pPr>
              <w:rPr>
                <w:rFonts w:eastAsia="仿宋_GB2312"/>
                <w:sz w:val="24"/>
              </w:rPr>
            </w:pPr>
          </w:p>
          <w:p w:rsidR="00C704B8" w:rsidRDefault="00C704B8">
            <w:pPr>
              <w:ind w:firstLineChars="100" w:firstLine="240"/>
              <w:rPr>
                <w:rFonts w:eastAsia="仿宋_GB2312"/>
                <w:sz w:val="24"/>
              </w:rPr>
            </w:pPr>
          </w:p>
          <w:p w:rsidR="00C704B8" w:rsidRDefault="00C704B8">
            <w:pPr>
              <w:ind w:firstLineChars="100" w:firstLine="240"/>
              <w:rPr>
                <w:rFonts w:eastAsia="仿宋_GB2312"/>
                <w:sz w:val="24"/>
              </w:rPr>
            </w:pPr>
          </w:p>
          <w:p w:rsidR="00C704B8" w:rsidRDefault="00B45443">
            <w:pPr>
              <w:ind w:right="480" w:firstLineChars="2550" w:firstLine="6120"/>
              <w:rPr>
                <w:rFonts w:eastAsia="仿宋_GB2312"/>
                <w:sz w:val="24"/>
              </w:rPr>
            </w:pPr>
            <w:r>
              <w:rPr>
                <w:rFonts w:eastAsia="仿宋_GB2312"/>
                <w:sz w:val="24"/>
              </w:rPr>
              <w:t>填写人：</w:t>
            </w:r>
          </w:p>
          <w:p w:rsidR="00C704B8" w:rsidRDefault="00B45443">
            <w:pPr>
              <w:ind w:right="480" w:firstLineChars="2350" w:firstLine="5640"/>
              <w:rPr>
                <w:rFonts w:eastAsia="仿宋_GB2312"/>
                <w:sz w:val="24"/>
              </w:rPr>
            </w:pP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p w:rsidR="00C704B8" w:rsidRDefault="00C704B8">
            <w:pPr>
              <w:rPr>
                <w:rFonts w:eastAsia="仿宋_GB2312"/>
                <w:sz w:val="24"/>
              </w:rPr>
            </w:pPr>
          </w:p>
        </w:tc>
      </w:tr>
    </w:tbl>
    <w:p w:rsidR="00C704B8" w:rsidRDefault="00C704B8">
      <w:pPr>
        <w:jc w:val="center"/>
        <w:rPr>
          <w:rFonts w:ascii="黑体" w:eastAsia="黑体"/>
          <w:sz w:val="28"/>
        </w:rPr>
      </w:pPr>
    </w:p>
    <w:p w:rsidR="00C704B8" w:rsidRDefault="00B45443">
      <w:pPr>
        <w:widowControl/>
        <w:jc w:val="left"/>
        <w:rPr>
          <w:rFonts w:ascii="黑体" w:eastAsia="黑体"/>
          <w:sz w:val="28"/>
        </w:rPr>
      </w:pPr>
      <w:r>
        <w:rPr>
          <w:rFonts w:ascii="黑体" w:eastAsia="黑体"/>
          <w:sz w:val="28"/>
        </w:rPr>
        <w:br w:type="page"/>
      </w:r>
    </w:p>
    <w:p w:rsidR="00C704B8" w:rsidRDefault="00B45443">
      <w:pPr>
        <w:jc w:val="center"/>
        <w:rPr>
          <w:rFonts w:ascii="黑体" w:eastAsia="黑体"/>
          <w:sz w:val="28"/>
        </w:rPr>
      </w:pPr>
      <w:r>
        <w:rPr>
          <w:rFonts w:ascii="黑体" w:eastAsia="黑体" w:hint="eastAsia"/>
          <w:sz w:val="28"/>
        </w:rPr>
        <w:t>二、主要完成人情况</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814"/>
        <w:gridCol w:w="519"/>
        <w:gridCol w:w="6"/>
        <w:gridCol w:w="420"/>
        <w:gridCol w:w="840"/>
        <w:gridCol w:w="834"/>
        <w:gridCol w:w="6"/>
        <w:gridCol w:w="840"/>
        <w:gridCol w:w="1779"/>
      </w:tblGrid>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第一完成人</w:t>
            </w:r>
          </w:p>
          <w:p w:rsidR="00C704B8" w:rsidRDefault="00B45443">
            <w:pPr>
              <w:jc w:val="center"/>
              <w:rPr>
                <w:rFonts w:eastAsia="仿宋_GB2312"/>
                <w:sz w:val="24"/>
              </w:rPr>
            </w:pPr>
            <w:r>
              <w:rPr>
                <w:rFonts w:eastAsia="仿宋_GB2312"/>
                <w:sz w:val="24"/>
              </w:rPr>
              <w:t>姓名</w:t>
            </w:r>
          </w:p>
        </w:tc>
        <w:tc>
          <w:tcPr>
            <w:tcW w:w="1814" w:type="dxa"/>
            <w:vAlign w:val="center"/>
          </w:tcPr>
          <w:p w:rsidR="00C704B8" w:rsidRDefault="00C704B8">
            <w:pPr>
              <w:rPr>
                <w:rFonts w:eastAsia="仿宋_GB2312"/>
                <w:sz w:val="24"/>
              </w:rPr>
            </w:pPr>
          </w:p>
        </w:tc>
        <w:tc>
          <w:tcPr>
            <w:tcW w:w="945" w:type="dxa"/>
            <w:gridSpan w:val="3"/>
            <w:vAlign w:val="center"/>
          </w:tcPr>
          <w:p w:rsidR="00C704B8" w:rsidRDefault="00B45443">
            <w:pPr>
              <w:jc w:val="center"/>
              <w:rPr>
                <w:rFonts w:eastAsia="仿宋_GB2312"/>
                <w:sz w:val="24"/>
              </w:rPr>
            </w:pPr>
            <w:r>
              <w:rPr>
                <w:rFonts w:eastAsia="仿宋_GB2312"/>
                <w:sz w:val="24"/>
              </w:rPr>
              <w:t>性别</w:t>
            </w:r>
          </w:p>
        </w:tc>
        <w:tc>
          <w:tcPr>
            <w:tcW w:w="840" w:type="dxa"/>
            <w:vAlign w:val="center"/>
          </w:tcPr>
          <w:p w:rsidR="00C704B8" w:rsidRDefault="00C704B8">
            <w:pPr>
              <w:rPr>
                <w:rFonts w:eastAsia="仿宋_GB2312"/>
                <w:sz w:val="24"/>
              </w:rPr>
            </w:pPr>
          </w:p>
        </w:tc>
        <w:tc>
          <w:tcPr>
            <w:tcW w:w="1680" w:type="dxa"/>
            <w:gridSpan w:val="3"/>
            <w:vAlign w:val="center"/>
          </w:tcPr>
          <w:p w:rsidR="00C704B8" w:rsidRDefault="00B45443">
            <w:pPr>
              <w:jc w:val="center"/>
              <w:rPr>
                <w:rFonts w:eastAsia="仿宋_GB2312"/>
                <w:sz w:val="24"/>
              </w:rPr>
            </w:pPr>
            <w:r>
              <w:rPr>
                <w:rFonts w:eastAsia="仿宋_GB2312"/>
                <w:sz w:val="24"/>
              </w:rPr>
              <w:t>出生年月</w:t>
            </w:r>
          </w:p>
        </w:tc>
        <w:tc>
          <w:tcPr>
            <w:tcW w:w="1779"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最后学历</w:t>
            </w:r>
          </w:p>
        </w:tc>
        <w:tc>
          <w:tcPr>
            <w:tcW w:w="1814" w:type="dxa"/>
            <w:vAlign w:val="center"/>
          </w:tcPr>
          <w:p w:rsidR="00C704B8" w:rsidRDefault="00C704B8">
            <w:pPr>
              <w:rPr>
                <w:rFonts w:eastAsia="仿宋_GB2312"/>
                <w:sz w:val="24"/>
              </w:rPr>
            </w:pPr>
          </w:p>
        </w:tc>
        <w:tc>
          <w:tcPr>
            <w:tcW w:w="945" w:type="dxa"/>
            <w:gridSpan w:val="3"/>
            <w:vAlign w:val="center"/>
          </w:tcPr>
          <w:p w:rsidR="00C704B8" w:rsidRDefault="00B45443">
            <w:pPr>
              <w:jc w:val="center"/>
              <w:rPr>
                <w:rFonts w:eastAsia="仿宋_GB2312"/>
                <w:sz w:val="24"/>
              </w:rPr>
            </w:pPr>
            <w:r>
              <w:rPr>
                <w:rFonts w:eastAsia="仿宋_GB2312"/>
                <w:sz w:val="24"/>
              </w:rPr>
              <w:t>职称</w:t>
            </w:r>
          </w:p>
        </w:tc>
        <w:tc>
          <w:tcPr>
            <w:tcW w:w="840" w:type="dxa"/>
            <w:vAlign w:val="center"/>
          </w:tcPr>
          <w:p w:rsidR="00C704B8" w:rsidRDefault="00C704B8">
            <w:pPr>
              <w:rPr>
                <w:rFonts w:eastAsia="仿宋_GB2312"/>
                <w:sz w:val="24"/>
              </w:rPr>
            </w:pPr>
          </w:p>
        </w:tc>
        <w:tc>
          <w:tcPr>
            <w:tcW w:w="1680" w:type="dxa"/>
            <w:gridSpan w:val="3"/>
            <w:vAlign w:val="center"/>
          </w:tcPr>
          <w:p w:rsidR="00C704B8" w:rsidRDefault="00B45443">
            <w:pPr>
              <w:jc w:val="center"/>
              <w:rPr>
                <w:rFonts w:eastAsia="仿宋_GB2312"/>
                <w:sz w:val="24"/>
              </w:rPr>
            </w:pPr>
            <w:r>
              <w:rPr>
                <w:rFonts w:eastAsia="仿宋_GB2312"/>
                <w:sz w:val="24"/>
              </w:rPr>
              <w:t>参加工作时间</w:t>
            </w:r>
          </w:p>
        </w:tc>
        <w:tc>
          <w:tcPr>
            <w:tcW w:w="1779"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单位</w:t>
            </w:r>
          </w:p>
        </w:tc>
        <w:tc>
          <w:tcPr>
            <w:tcW w:w="2339" w:type="dxa"/>
            <w:gridSpan w:val="3"/>
            <w:vAlign w:val="center"/>
          </w:tcPr>
          <w:p w:rsidR="00C704B8" w:rsidRDefault="00C704B8">
            <w:pPr>
              <w:rPr>
                <w:rFonts w:eastAsia="仿宋_GB2312"/>
                <w:sz w:val="24"/>
              </w:rPr>
            </w:pPr>
          </w:p>
        </w:tc>
        <w:tc>
          <w:tcPr>
            <w:tcW w:w="2100" w:type="dxa"/>
            <w:gridSpan w:val="4"/>
            <w:vAlign w:val="center"/>
          </w:tcPr>
          <w:p w:rsidR="00C704B8" w:rsidRDefault="00B45443">
            <w:pPr>
              <w:jc w:val="center"/>
              <w:rPr>
                <w:rFonts w:eastAsia="仿宋_GB2312"/>
                <w:sz w:val="24"/>
              </w:rPr>
            </w:pPr>
            <w:r>
              <w:rPr>
                <w:rFonts w:eastAsia="仿宋_GB2312" w:hint="eastAsia"/>
                <w:sz w:val="24"/>
              </w:rPr>
              <w:t>E</w:t>
            </w:r>
            <w:r>
              <w:rPr>
                <w:rFonts w:eastAsia="仿宋_GB2312"/>
                <w:sz w:val="24"/>
              </w:rPr>
              <w:t>-mail</w:t>
            </w:r>
          </w:p>
        </w:tc>
        <w:tc>
          <w:tcPr>
            <w:tcW w:w="2619" w:type="dxa"/>
            <w:gridSpan w:val="2"/>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现任职务</w:t>
            </w:r>
          </w:p>
        </w:tc>
        <w:tc>
          <w:tcPr>
            <w:tcW w:w="2333" w:type="dxa"/>
            <w:gridSpan w:val="2"/>
            <w:vAlign w:val="center"/>
          </w:tcPr>
          <w:p w:rsidR="00C704B8" w:rsidRDefault="00C704B8">
            <w:pPr>
              <w:jc w:val="center"/>
              <w:rPr>
                <w:rFonts w:eastAsia="仿宋_GB2312"/>
                <w:sz w:val="24"/>
              </w:rPr>
            </w:pPr>
          </w:p>
        </w:tc>
        <w:tc>
          <w:tcPr>
            <w:tcW w:w="2100" w:type="dxa"/>
            <w:gridSpan w:val="4"/>
            <w:vAlign w:val="center"/>
          </w:tcPr>
          <w:p w:rsidR="00C704B8" w:rsidRDefault="00B45443">
            <w:pPr>
              <w:jc w:val="center"/>
              <w:rPr>
                <w:rFonts w:eastAsia="仿宋_GB2312"/>
                <w:sz w:val="24"/>
              </w:rPr>
            </w:pPr>
            <w:r>
              <w:rPr>
                <w:rFonts w:eastAsia="仿宋_GB2312"/>
                <w:sz w:val="24"/>
              </w:rPr>
              <w:t>联系电话</w:t>
            </w:r>
          </w:p>
        </w:tc>
        <w:tc>
          <w:tcPr>
            <w:tcW w:w="2625" w:type="dxa"/>
            <w:gridSpan w:val="3"/>
            <w:vAlign w:val="center"/>
          </w:tcPr>
          <w:p w:rsidR="00C704B8" w:rsidRDefault="00C704B8">
            <w:pPr>
              <w:jc w:val="cente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现从事工作及专长</w:t>
            </w:r>
          </w:p>
        </w:tc>
        <w:tc>
          <w:tcPr>
            <w:tcW w:w="2333" w:type="dxa"/>
            <w:gridSpan w:val="2"/>
            <w:vAlign w:val="center"/>
          </w:tcPr>
          <w:p w:rsidR="00C704B8" w:rsidRDefault="00C704B8">
            <w:pPr>
              <w:jc w:val="center"/>
              <w:rPr>
                <w:rFonts w:eastAsia="仿宋_GB2312"/>
                <w:sz w:val="24"/>
              </w:rPr>
            </w:pPr>
          </w:p>
        </w:tc>
        <w:tc>
          <w:tcPr>
            <w:tcW w:w="2100" w:type="dxa"/>
            <w:gridSpan w:val="4"/>
            <w:vAlign w:val="center"/>
          </w:tcPr>
          <w:p w:rsidR="00C704B8" w:rsidRDefault="00B45443">
            <w:pPr>
              <w:jc w:val="center"/>
              <w:rPr>
                <w:rFonts w:eastAsia="仿宋_GB2312"/>
                <w:sz w:val="24"/>
              </w:rPr>
            </w:pPr>
            <w:r>
              <w:rPr>
                <w:rFonts w:eastAsia="仿宋_GB2312"/>
                <w:sz w:val="24"/>
              </w:rPr>
              <w:t>通讯地址及邮编</w:t>
            </w:r>
          </w:p>
        </w:tc>
        <w:tc>
          <w:tcPr>
            <w:tcW w:w="2625" w:type="dxa"/>
            <w:gridSpan w:val="3"/>
            <w:vAlign w:val="center"/>
          </w:tcPr>
          <w:p w:rsidR="00C704B8" w:rsidRDefault="00C704B8">
            <w:pPr>
              <w:jc w:val="cente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何时受何种省部级（行业）及以上奖励</w:t>
            </w:r>
          </w:p>
        </w:tc>
        <w:tc>
          <w:tcPr>
            <w:tcW w:w="7058" w:type="dxa"/>
            <w:gridSpan w:val="9"/>
            <w:vAlign w:val="center"/>
          </w:tcPr>
          <w:p w:rsidR="00C704B8" w:rsidRDefault="00C704B8">
            <w:pPr>
              <w:jc w:val="center"/>
              <w:rPr>
                <w:rFonts w:eastAsia="仿宋_GB2312"/>
                <w:sz w:val="24"/>
              </w:rPr>
            </w:pPr>
          </w:p>
        </w:tc>
      </w:tr>
      <w:tr w:rsidR="00C704B8">
        <w:trPr>
          <w:cantSplit/>
          <w:trHeight w:val="450"/>
          <w:jc w:val="center"/>
        </w:trPr>
        <w:tc>
          <w:tcPr>
            <w:tcW w:w="1872" w:type="dxa"/>
            <w:vAlign w:val="center"/>
          </w:tcPr>
          <w:p w:rsidR="00C704B8" w:rsidRDefault="00B45443">
            <w:pPr>
              <w:spacing w:line="820" w:lineRule="exact"/>
              <w:jc w:val="center"/>
              <w:rPr>
                <w:rFonts w:eastAsia="仿宋_GB2312"/>
                <w:sz w:val="24"/>
              </w:rPr>
            </w:pPr>
            <w:r>
              <w:rPr>
                <w:rFonts w:eastAsia="仿宋_GB2312" w:hint="eastAsia"/>
                <w:sz w:val="24"/>
              </w:rPr>
              <w:t>主</w:t>
            </w:r>
          </w:p>
          <w:p w:rsidR="00C704B8" w:rsidRDefault="00B45443">
            <w:pPr>
              <w:spacing w:line="820" w:lineRule="exact"/>
              <w:jc w:val="center"/>
              <w:rPr>
                <w:rFonts w:eastAsia="仿宋_GB2312"/>
                <w:sz w:val="24"/>
              </w:rPr>
            </w:pPr>
            <w:r>
              <w:rPr>
                <w:rFonts w:eastAsia="仿宋_GB2312" w:hint="eastAsia"/>
                <w:sz w:val="24"/>
              </w:rPr>
              <w:t>要</w:t>
            </w:r>
          </w:p>
          <w:p w:rsidR="00C704B8" w:rsidRDefault="00B45443">
            <w:pPr>
              <w:spacing w:line="820" w:lineRule="exact"/>
              <w:jc w:val="center"/>
              <w:rPr>
                <w:rFonts w:eastAsia="仿宋_GB2312"/>
                <w:sz w:val="24"/>
              </w:rPr>
            </w:pPr>
            <w:r>
              <w:rPr>
                <w:rFonts w:eastAsia="仿宋_GB2312" w:hint="eastAsia"/>
                <w:sz w:val="24"/>
              </w:rPr>
              <w:t>贡</w:t>
            </w:r>
          </w:p>
          <w:p w:rsidR="00C704B8" w:rsidRDefault="00B45443">
            <w:pPr>
              <w:spacing w:line="820" w:lineRule="exact"/>
              <w:jc w:val="center"/>
              <w:rPr>
                <w:rFonts w:eastAsia="仿宋_GB2312"/>
                <w:sz w:val="24"/>
              </w:rPr>
            </w:pPr>
            <w:r>
              <w:rPr>
                <w:rFonts w:eastAsia="仿宋_GB2312" w:hint="eastAsia"/>
                <w:sz w:val="24"/>
              </w:rPr>
              <w:t>献</w:t>
            </w:r>
          </w:p>
        </w:tc>
        <w:tc>
          <w:tcPr>
            <w:tcW w:w="7058" w:type="dxa"/>
            <w:gridSpan w:val="9"/>
          </w:tcPr>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B45443">
            <w:pPr>
              <w:ind w:firstLineChars="1700" w:firstLine="4080"/>
              <w:rPr>
                <w:rFonts w:eastAsia="仿宋_GB2312"/>
                <w:sz w:val="24"/>
              </w:rPr>
            </w:pPr>
            <w:r>
              <w:rPr>
                <w:rFonts w:eastAsia="仿宋_GB2312" w:hint="eastAsia"/>
                <w:sz w:val="24"/>
              </w:rPr>
              <w:t>本人签名：</w:t>
            </w:r>
          </w:p>
          <w:p w:rsidR="00C704B8" w:rsidRDefault="00B45443">
            <w:pPr>
              <w:ind w:firstLineChars="1600" w:firstLine="384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C704B8" w:rsidRDefault="00C704B8">
            <w:pPr>
              <w:rPr>
                <w:rFonts w:eastAsia="仿宋_GB2312"/>
                <w:sz w:val="24"/>
              </w:rPr>
            </w:pPr>
          </w:p>
          <w:p w:rsidR="00C704B8" w:rsidRDefault="00C704B8">
            <w:pPr>
              <w:rPr>
                <w:rFonts w:eastAsia="仿宋_GB2312"/>
                <w:sz w:val="24"/>
              </w:rPr>
            </w:pPr>
          </w:p>
        </w:tc>
      </w:tr>
    </w:tbl>
    <w:p w:rsidR="00C704B8" w:rsidRDefault="00B45443">
      <w:pPr>
        <w:jc w:val="center"/>
        <w:rPr>
          <w:rFonts w:ascii="黑体" w:eastAsia="黑体"/>
          <w:sz w:val="28"/>
        </w:rPr>
      </w:pPr>
      <w:r>
        <w:rPr>
          <w:rFonts w:ascii="仿宋_GB2312" w:eastAsia="仿宋_GB2312"/>
          <w:sz w:val="24"/>
        </w:rPr>
        <w:br w:type="page"/>
      </w:r>
      <w:r>
        <w:rPr>
          <w:rFonts w:ascii="黑体" w:eastAsia="黑体" w:hint="eastAsia"/>
          <w:sz w:val="28"/>
        </w:rPr>
        <w:t>主要完成人情况</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814"/>
        <w:gridCol w:w="519"/>
        <w:gridCol w:w="6"/>
        <w:gridCol w:w="420"/>
        <w:gridCol w:w="840"/>
        <w:gridCol w:w="834"/>
        <w:gridCol w:w="6"/>
        <w:gridCol w:w="840"/>
        <w:gridCol w:w="1779"/>
      </w:tblGrid>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第</w:t>
            </w:r>
            <w:r>
              <w:rPr>
                <w:rFonts w:eastAsia="仿宋_GB2312" w:hint="eastAsia"/>
                <w:sz w:val="24"/>
              </w:rPr>
              <w:t>（）</w:t>
            </w:r>
            <w:r>
              <w:rPr>
                <w:rFonts w:eastAsia="仿宋_GB2312"/>
                <w:sz w:val="24"/>
              </w:rPr>
              <w:t>完成人</w:t>
            </w:r>
          </w:p>
          <w:p w:rsidR="00C704B8" w:rsidRDefault="00B45443">
            <w:pPr>
              <w:jc w:val="center"/>
              <w:rPr>
                <w:rFonts w:eastAsia="仿宋_GB2312"/>
                <w:sz w:val="24"/>
              </w:rPr>
            </w:pPr>
            <w:r>
              <w:rPr>
                <w:rFonts w:eastAsia="仿宋_GB2312"/>
                <w:sz w:val="24"/>
              </w:rPr>
              <w:t>姓名</w:t>
            </w:r>
          </w:p>
        </w:tc>
        <w:tc>
          <w:tcPr>
            <w:tcW w:w="1814" w:type="dxa"/>
            <w:vAlign w:val="center"/>
          </w:tcPr>
          <w:p w:rsidR="00C704B8" w:rsidRDefault="00C704B8">
            <w:pPr>
              <w:rPr>
                <w:rFonts w:eastAsia="仿宋_GB2312"/>
                <w:sz w:val="24"/>
              </w:rPr>
            </w:pPr>
          </w:p>
        </w:tc>
        <w:tc>
          <w:tcPr>
            <w:tcW w:w="945" w:type="dxa"/>
            <w:gridSpan w:val="3"/>
            <w:vAlign w:val="center"/>
          </w:tcPr>
          <w:p w:rsidR="00C704B8" w:rsidRDefault="00B45443">
            <w:pPr>
              <w:jc w:val="center"/>
              <w:rPr>
                <w:rFonts w:eastAsia="仿宋_GB2312"/>
                <w:sz w:val="24"/>
              </w:rPr>
            </w:pPr>
            <w:r>
              <w:rPr>
                <w:rFonts w:eastAsia="仿宋_GB2312"/>
                <w:sz w:val="24"/>
              </w:rPr>
              <w:t>性别</w:t>
            </w:r>
          </w:p>
        </w:tc>
        <w:tc>
          <w:tcPr>
            <w:tcW w:w="840" w:type="dxa"/>
            <w:vAlign w:val="center"/>
          </w:tcPr>
          <w:p w:rsidR="00C704B8" w:rsidRDefault="00C704B8">
            <w:pPr>
              <w:rPr>
                <w:rFonts w:eastAsia="仿宋_GB2312"/>
                <w:sz w:val="24"/>
              </w:rPr>
            </w:pPr>
          </w:p>
        </w:tc>
        <w:tc>
          <w:tcPr>
            <w:tcW w:w="1680" w:type="dxa"/>
            <w:gridSpan w:val="3"/>
            <w:vAlign w:val="center"/>
          </w:tcPr>
          <w:p w:rsidR="00C704B8" w:rsidRDefault="00B45443">
            <w:pPr>
              <w:jc w:val="center"/>
              <w:rPr>
                <w:rFonts w:eastAsia="仿宋_GB2312"/>
                <w:sz w:val="24"/>
              </w:rPr>
            </w:pPr>
            <w:r>
              <w:rPr>
                <w:rFonts w:eastAsia="仿宋_GB2312"/>
                <w:sz w:val="24"/>
              </w:rPr>
              <w:t>出生年月</w:t>
            </w:r>
          </w:p>
        </w:tc>
        <w:tc>
          <w:tcPr>
            <w:tcW w:w="1779"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最后学历</w:t>
            </w:r>
          </w:p>
        </w:tc>
        <w:tc>
          <w:tcPr>
            <w:tcW w:w="1814" w:type="dxa"/>
            <w:vAlign w:val="center"/>
          </w:tcPr>
          <w:p w:rsidR="00C704B8" w:rsidRDefault="00C704B8">
            <w:pPr>
              <w:rPr>
                <w:rFonts w:eastAsia="仿宋_GB2312"/>
                <w:sz w:val="24"/>
              </w:rPr>
            </w:pPr>
          </w:p>
        </w:tc>
        <w:tc>
          <w:tcPr>
            <w:tcW w:w="945" w:type="dxa"/>
            <w:gridSpan w:val="3"/>
            <w:vAlign w:val="center"/>
          </w:tcPr>
          <w:p w:rsidR="00C704B8" w:rsidRDefault="00B45443">
            <w:pPr>
              <w:jc w:val="center"/>
              <w:rPr>
                <w:rFonts w:eastAsia="仿宋_GB2312"/>
                <w:sz w:val="24"/>
              </w:rPr>
            </w:pPr>
            <w:r>
              <w:rPr>
                <w:rFonts w:eastAsia="仿宋_GB2312"/>
                <w:sz w:val="24"/>
              </w:rPr>
              <w:t>职称</w:t>
            </w:r>
          </w:p>
        </w:tc>
        <w:tc>
          <w:tcPr>
            <w:tcW w:w="840" w:type="dxa"/>
            <w:vAlign w:val="center"/>
          </w:tcPr>
          <w:p w:rsidR="00C704B8" w:rsidRDefault="00C704B8">
            <w:pPr>
              <w:rPr>
                <w:rFonts w:eastAsia="仿宋_GB2312"/>
                <w:sz w:val="24"/>
              </w:rPr>
            </w:pPr>
          </w:p>
        </w:tc>
        <w:tc>
          <w:tcPr>
            <w:tcW w:w="1680" w:type="dxa"/>
            <w:gridSpan w:val="3"/>
            <w:vAlign w:val="center"/>
          </w:tcPr>
          <w:p w:rsidR="00C704B8" w:rsidRDefault="00B45443">
            <w:pPr>
              <w:jc w:val="center"/>
              <w:rPr>
                <w:rFonts w:eastAsia="仿宋_GB2312"/>
                <w:sz w:val="24"/>
              </w:rPr>
            </w:pPr>
            <w:r>
              <w:rPr>
                <w:rFonts w:eastAsia="仿宋_GB2312"/>
                <w:sz w:val="24"/>
              </w:rPr>
              <w:t>参加工作时间</w:t>
            </w:r>
          </w:p>
        </w:tc>
        <w:tc>
          <w:tcPr>
            <w:tcW w:w="1779"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单位</w:t>
            </w:r>
          </w:p>
        </w:tc>
        <w:tc>
          <w:tcPr>
            <w:tcW w:w="2339" w:type="dxa"/>
            <w:gridSpan w:val="3"/>
            <w:vAlign w:val="center"/>
          </w:tcPr>
          <w:p w:rsidR="00C704B8" w:rsidRDefault="00C704B8">
            <w:pPr>
              <w:rPr>
                <w:rFonts w:eastAsia="仿宋_GB2312"/>
                <w:sz w:val="24"/>
              </w:rPr>
            </w:pPr>
          </w:p>
        </w:tc>
        <w:tc>
          <w:tcPr>
            <w:tcW w:w="2100" w:type="dxa"/>
            <w:gridSpan w:val="4"/>
            <w:vAlign w:val="center"/>
          </w:tcPr>
          <w:p w:rsidR="00C704B8" w:rsidRDefault="00B45443">
            <w:pPr>
              <w:jc w:val="center"/>
              <w:rPr>
                <w:rFonts w:eastAsia="仿宋_GB2312"/>
                <w:sz w:val="24"/>
              </w:rPr>
            </w:pPr>
            <w:r>
              <w:rPr>
                <w:rFonts w:eastAsia="仿宋_GB2312" w:hint="eastAsia"/>
                <w:sz w:val="24"/>
              </w:rPr>
              <w:t>E</w:t>
            </w:r>
            <w:r>
              <w:rPr>
                <w:rFonts w:eastAsia="仿宋_GB2312"/>
                <w:sz w:val="24"/>
              </w:rPr>
              <w:t>-mail</w:t>
            </w:r>
          </w:p>
        </w:tc>
        <w:tc>
          <w:tcPr>
            <w:tcW w:w="2619" w:type="dxa"/>
            <w:gridSpan w:val="2"/>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现任职务</w:t>
            </w:r>
          </w:p>
        </w:tc>
        <w:tc>
          <w:tcPr>
            <w:tcW w:w="2333" w:type="dxa"/>
            <w:gridSpan w:val="2"/>
            <w:vAlign w:val="center"/>
          </w:tcPr>
          <w:p w:rsidR="00C704B8" w:rsidRDefault="00C704B8">
            <w:pPr>
              <w:jc w:val="center"/>
              <w:rPr>
                <w:rFonts w:eastAsia="仿宋_GB2312"/>
                <w:sz w:val="24"/>
              </w:rPr>
            </w:pPr>
          </w:p>
        </w:tc>
        <w:tc>
          <w:tcPr>
            <w:tcW w:w="2100" w:type="dxa"/>
            <w:gridSpan w:val="4"/>
            <w:vAlign w:val="center"/>
          </w:tcPr>
          <w:p w:rsidR="00C704B8" w:rsidRDefault="00B45443">
            <w:pPr>
              <w:jc w:val="center"/>
              <w:rPr>
                <w:rFonts w:eastAsia="仿宋_GB2312"/>
                <w:sz w:val="24"/>
              </w:rPr>
            </w:pPr>
            <w:r>
              <w:rPr>
                <w:rFonts w:eastAsia="仿宋_GB2312"/>
                <w:sz w:val="24"/>
              </w:rPr>
              <w:t>联系电话</w:t>
            </w:r>
          </w:p>
        </w:tc>
        <w:tc>
          <w:tcPr>
            <w:tcW w:w="2625" w:type="dxa"/>
            <w:gridSpan w:val="3"/>
            <w:vAlign w:val="center"/>
          </w:tcPr>
          <w:p w:rsidR="00C704B8" w:rsidRDefault="00C704B8">
            <w:pPr>
              <w:jc w:val="cente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sz w:val="24"/>
              </w:rPr>
              <w:t>现从事工作及专长</w:t>
            </w:r>
          </w:p>
        </w:tc>
        <w:tc>
          <w:tcPr>
            <w:tcW w:w="2333" w:type="dxa"/>
            <w:gridSpan w:val="2"/>
            <w:vAlign w:val="center"/>
          </w:tcPr>
          <w:p w:rsidR="00C704B8" w:rsidRDefault="00C704B8">
            <w:pPr>
              <w:jc w:val="center"/>
              <w:rPr>
                <w:rFonts w:eastAsia="仿宋_GB2312"/>
                <w:sz w:val="24"/>
              </w:rPr>
            </w:pPr>
          </w:p>
        </w:tc>
        <w:tc>
          <w:tcPr>
            <w:tcW w:w="2100" w:type="dxa"/>
            <w:gridSpan w:val="4"/>
            <w:vAlign w:val="center"/>
          </w:tcPr>
          <w:p w:rsidR="00C704B8" w:rsidRDefault="00B45443">
            <w:pPr>
              <w:jc w:val="center"/>
              <w:rPr>
                <w:rFonts w:eastAsia="仿宋_GB2312"/>
                <w:sz w:val="24"/>
              </w:rPr>
            </w:pPr>
            <w:r>
              <w:rPr>
                <w:rFonts w:eastAsia="仿宋_GB2312"/>
                <w:sz w:val="24"/>
              </w:rPr>
              <w:t>通讯地址及邮编</w:t>
            </w:r>
          </w:p>
        </w:tc>
        <w:tc>
          <w:tcPr>
            <w:tcW w:w="2625" w:type="dxa"/>
            <w:gridSpan w:val="3"/>
            <w:vAlign w:val="center"/>
          </w:tcPr>
          <w:p w:rsidR="00C704B8" w:rsidRDefault="00C704B8">
            <w:pPr>
              <w:jc w:val="cente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何时受何种省部级（行业）及以上奖励</w:t>
            </w:r>
          </w:p>
        </w:tc>
        <w:tc>
          <w:tcPr>
            <w:tcW w:w="7058" w:type="dxa"/>
            <w:gridSpan w:val="9"/>
            <w:vAlign w:val="center"/>
          </w:tcPr>
          <w:p w:rsidR="00C704B8" w:rsidRDefault="00C704B8">
            <w:pPr>
              <w:jc w:val="center"/>
              <w:rPr>
                <w:rFonts w:eastAsia="仿宋_GB2312"/>
                <w:sz w:val="24"/>
              </w:rPr>
            </w:pPr>
          </w:p>
        </w:tc>
      </w:tr>
      <w:tr w:rsidR="00C704B8">
        <w:trPr>
          <w:cantSplit/>
          <w:trHeight w:val="450"/>
          <w:jc w:val="center"/>
        </w:trPr>
        <w:tc>
          <w:tcPr>
            <w:tcW w:w="1872" w:type="dxa"/>
            <w:vAlign w:val="center"/>
          </w:tcPr>
          <w:p w:rsidR="00C704B8" w:rsidRDefault="00B45443">
            <w:pPr>
              <w:spacing w:line="820" w:lineRule="exact"/>
              <w:jc w:val="center"/>
              <w:rPr>
                <w:rFonts w:eastAsia="仿宋_GB2312"/>
                <w:sz w:val="24"/>
              </w:rPr>
            </w:pPr>
            <w:r>
              <w:rPr>
                <w:rFonts w:eastAsia="仿宋_GB2312" w:hint="eastAsia"/>
                <w:sz w:val="24"/>
              </w:rPr>
              <w:t>主</w:t>
            </w:r>
          </w:p>
          <w:p w:rsidR="00C704B8" w:rsidRDefault="00B45443">
            <w:pPr>
              <w:spacing w:line="820" w:lineRule="exact"/>
              <w:jc w:val="center"/>
              <w:rPr>
                <w:rFonts w:eastAsia="仿宋_GB2312"/>
                <w:sz w:val="24"/>
              </w:rPr>
            </w:pPr>
            <w:r>
              <w:rPr>
                <w:rFonts w:eastAsia="仿宋_GB2312" w:hint="eastAsia"/>
                <w:sz w:val="24"/>
              </w:rPr>
              <w:t>要</w:t>
            </w:r>
          </w:p>
          <w:p w:rsidR="00C704B8" w:rsidRDefault="00B45443">
            <w:pPr>
              <w:spacing w:line="820" w:lineRule="exact"/>
              <w:jc w:val="center"/>
              <w:rPr>
                <w:rFonts w:eastAsia="仿宋_GB2312"/>
                <w:sz w:val="24"/>
              </w:rPr>
            </w:pPr>
            <w:r>
              <w:rPr>
                <w:rFonts w:eastAsia="仿宋_GB2312" w:hint="eastAsia"/>
                <w:sz w:val="24"/>
              </w:rPr>
              <w:t>贡</w:t>
            </w:r>
          </w:p>
          <w:p w:rsidR="00C704B8" w:rsidRDefault="00B45443">
            <w:pPr>
              <w:spacing w:line="820" w:lineRule="exact"/>
              <w:jc w:val="center"/>
              <w:rPr>
                <w:rFonts w:eastAsia="仿宋_GB2312"/>
                <w:sz w:val="24"/>
              </w:rPr>
            </w:pPr>
            <w:r>
              <w:rPr>
                <w:rFonts w:eastAsia="仿宋_GB2312" w:hint="eastAsia"/>
                <w:sz w:val="24"/>
              </w:rPr>
              <w:t>献</w:t>
            </w:r>
          </w:p>
        </w:tc>
        <w:tc>
          <w:tcPr>
            <w:tcW w:w="7058" w:type="dxa"/>
            <w:gridSpan w:val="9"/>
          </w:tcPr>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B45443">
            <w:pPr>
              <w:ind w:firstLineChars="1700" w:firstLine="4080"/>
              <w:rPr>
                <w:rFonts w:eastAsia="仿宋_GB2312"/>
                <w:sz w:val="24"/>
              </w:rPr>
            </w:pPr>
            <w:r>
              <w:rPr>
                <w:rFonts w:eastAsia="仿宋_GB2312" w:hint="eastAsia"/>
                <w:sz w:val="24"/>
              </w:rPr>
              <w:t>本人签名：</w:t>
            </w:r>
          </w:p>
          <w:p w:rsidR="00C704B8" w:rsidRDefault="00B45443">
            <w:pPr>
              <w:ind w:firstLineChars="1600" w:firstLine="384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C704B8" w:rsidRDefault="00C704B8">
            <w:pPr>
              <w:rPr>
                <w:rFonts w:eastAsia="仿宋_GB2312"/>
                <w:sz w:val="24"/>
              </w:rPr>
            </w:pPr>
          </w:p>
          <w:p w:rsidR="00C704B8" w:rsidRDefault="00C704B8">
            <w:pPr>
              <w:rPr>
                <w:rFonts w:eastAsia="仿宋_GB2312"/>
                <w:sz w:val="24"/>
              </w:rPr>
            </w:pPr>
          </w:p>
        </w:tc>
      </w:tr>
    </w:tbl>
    <w:p w:rsidR="00C704B8" w:rsidRDefault="00C704B8">
      <w:pPr>
        <w:jc w:val="center"/>
        <w:rPr>
          <w:rFonts w:ascii="黑体" w:eastAsia="黑体"/>
          <w:sz w:val="28"/>
        </w:rPr>
      </w:pPr>
    </w:p>
    <w:p w:rsidR="00C704B8" w:rsidRDefault="00B45443">
      <w:pPr>
        <w:widowControl/>
        <w:jc w:val="left"/>
        <w:rPr>
          <w:rFonts w:ascii="黑体" w:eastAsia="黑体"/>
          <w:sz w:val="28"/>
        </w:rPr>
      </w:pPr>
      <w:r>
        <w:rPr>
          <w:rFonts w:ascii="黑体" w:eastAsia="黑体"/>
          <w:sz w:val="28"/>
        </w:rPr>
        <w:br w:type="page"/>
      </w:r>
    </w:p>
    <w:p w:rsidR="00C704B8" w:rsidRDefault="00B45443">
      <w:pPr>
        <w:jc w:val="center"/>
        <w:rPr>
          <w:rFonts w:ascii="黑体" w:eastAsia="黑体"/>
          <w:sz w:val="28"/>
        </w:rPr>
      </w:pPr>
      <w:r>
        <w:rPr>
          <w:rFonts w:ascii="黑体" w:eastAsia="黑体" w:hint="eastAsia"/>
          <w:sz w:val="28"/>
        </w:rPr>
        <w:t>三、主要完成单位情况</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2265"/>
        <w:gridCol w:w="2126"/>
        <w:gridCol w:w="2667"/>
      </w:tblGrid>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第一完成单位</w:t>
            </w:r>
          </w:p>
          <w:p w:rsidR="00C704B8" w:rsidRDefault="00B45443">
            <w:pPr>
              <w:jc w:val="center"/>
              <w:rPr>
                <w:rFonts w:eastAsia="仿宋_GB2312"/>
                <w:sz w:val="24"/>
              </w:rPr>
            </w:pPr>
            <w:r>
              <w:rPr>
                <w:rFonts w:eastAsia="仿宋_GB2312" w:hint="eastAsia"/>
                <w:sz w:val="24"/>
              </w:rPr>
              <w:t>名称</w:t>
            </w:r>
          </w:p>
        </w:tc>
        <w:tc>
          <w:tcPr>
            <w:tcW w:w="2265" w:type="dxa"/>
            <w:vAlign w:val="center"/>
          </w:tcPr>
          <w:p w:rsidR="00C704B8" w:rsidRDefault="00C704B8">
            <w:pPr>
              <w:rPr>
                <w:rFonts w:eastAsia="仿宋_GB2312"/>
                <w:sz w:val="24"/>
              </w:rPr>
            </w:pPr>
          </w:p>
        </w:tc>
        <w:tc>
          <w:tcPr>
            <w:tcW w:w="2126" w:type="dxa"/>
            <w:vAlign w:val="center"/>
          </w:tcPr>
          <w:p w:rsidR="00C704B8" w:rsidRDefault="00B45443">
            <w:pPr>
              <w:jc w:val="center"/>
              <w:rPr>
                <w:rFonts w:eastAsia="仿宋_GB2312"/>
                <w:sz w:val="24"/>
              </w:rPr>
            </w:pPr>
            <w:r>
              <w:rPr>
                <w:rFonts w:eastAsia="仿宋_GB2312" w:hint="eastAsia"/>
                <w:sz w:val="24"/>
              </w:rPr>
              <w:t>主管部门</w:t>
            </w:r>
          </w:p>
        </w:tc>
        <w:tc>
          <w:tcPr>
            <w:tcW w:w="2667"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联系人</w:t>
            </w:r>
          </w:p>
        </w:tc>
        <w:tc>
          <w:tcPr>
            <w:tcW w:w="2265" w:type="dxa"/>
            <w:vAlign w:val="center"/>
          </w:tcPr>
          <w:p w:rsidR="00C704B8" w:rsidRDefault="00C704B8">
            <w:pPr>
              <w:rPr>
                <w:rFonts w:eastAsia="仿宋_GB2312"/>
                <w:sz w:val="24"/>
              </w:rPr>
            </w:pPr>
          </w:p>
        </w:tc>
        <w:tc>
          <w:tcPr>
            <w:tcW w:w="2126" w:type="dxa"/>
            <w:vAlign w:val="center"/>
          </w:tcPr>
          <w:p w:rsidR="00C704B8" w:rsidRDefault="00B45443">
            <w:pPr>
              <w:jc w:val="center"/>
              <w:rPr>
                <w:rFonts w:eastAsia="仿宋_GB2312"/>
                <w:sz w:val="24"/>
              </w:rPr>
            </w:pPr>
            <w:r>
              <w:rPr>
                <w:rFonts w:eastAsia="仿宋_GB2312" w:hint="eastAsia"/>
                <w:sz w:val="24"/>
              </w:rPr>
              <w:t>联系电话</w:t>
            </w:r>
          </w:p>
        </w:tc>
        <w:tc>
          <w:tcPr>
            <w:tcW w:w="2667"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电子邮箱</w:t>
            </w:r>
          </w:p>
        </w:tc>
        <w:tc>
          <w:tcPr>
            <w:tcW w:w="2265" w:type="dxa"/>
            <w:vAlign w:val="center"/>
          </w:tcPr>
          <w:p w:rsidR="00C704B8" w:rsidRDefault="00C704B8">
            <w:pPr>
              <w:rPr>
                <w:rFonts w:eastAsia="仿宋_GB2312"/>
                <w:sz w:val="24"/>
              </w:rPr>
            </w:pPr>
          </w:p>
        </w:tc>
        <w:tc>
          <w:tcPr>
            <w:tcW w:w="2126" w:type="dxa"/>
            <w:vAlign w:val="center"/>
          </w:tcPr>
          <w:p w:rsidR="00C704B8" w:rsidRDefault="00B45443">
            <w:pPr>
              <w:jc w:val="center"/>
              <w:rPr>
                <w:rFonts w:eastAsia="仿宋_GB2312"/>
                <w:sz w:val="24"/>
              </w:rPr>
            </w:pPr>
            <w:r>
              <w:rPr>
                <w:rFonts w:eastAsia="仿宋_GB2312" w:hint="eastAsia"/>
                <w:sz w:val="24"/>
              </w:rPr>
              <w:t>通讯地址及邮编</w:t>
            </w:r>
          </w:p>
        </w:tc>
        <w:tc>
          <w:tcPr>
            <w:tcW w:w="2667" w:type="dxa"/>
            <w:vAlign w:val="center"/>
          </w:tcPr>
          <w:p w:rsidR="00C704B8" w:rsidRDefault="00C704B8">
            <w:pPr>
              <w:rPr>
                <w:rFonts w:eastAsia="仿宋_GB2312"/>
                <w:sz w:val="24"/>
              </w:rPr>
            </w:pPr>
          </w:p>
        </w:tc>
      </w:tr>
      <w:tr w:rsidR="00C704B8">
        <w:trPr>
          <w:cantSplit/>
          <w:trHeight w:val="9618"/>
          <w:jc w:val="center"/>
        </w:trPr>
        <w:tc>
          <w:tcPr>
            <w:tcW w:w="1872" w:type="dxa"/>
            <w:vAlign w:val="center"/>
          </w:tcPr>
          <w:p w:rsidR="00C704B8" w:rsidRDefault="00B45443">
            <w:pPr>
              <w:spacing w:line="820" w:lineRule="exact"/>
              <w:jc w:val="center"/>
              <w:rPr>
                <w:rFonts w:eastAsia="仿宋_GB2312"/>
                <w:sz w:val="24"/>
              </w:rPr>
            </w:pPr>
            <w:r>
              <w:rPr>
                <w:rFonts w:eastAsia="仿宋_GB2312" w:hint="eastAsia"/>
                <w:sz w:val="24"/>
              </w:rPr>
              <w:t>主</w:t>
            </w:r>
          </w:p>
          <w:p w:rsidR="00C704B8" w:rsidRDefault="00B45443">
            <w:pPr>
              <w:spacing w:line="820" w:lineRule="exact"/>
              <w:jc w:val="center"/>
              <w:rPr>
                <w:rFonts w:eastAsia="仿宋_GB2312"/>
                <w:sz w:val="24"/>
              </w:rPr>
            </w:pPr>
            <w:r>
              <w:rPr>
                <w:rFonts w:eastAsia="仿宋_GB2312" w:hint="eastAsia"/>
                <w:sz w:val="24"/>
              </w:rPr>
              <w:t>要</w:t>
            </w:r>
          </w:p>
          <w:p w:rsidR="00C704B8" w:rsidRDefault="00B45443">
            <w:pPr>
              <w:spacing w:line="820" w:lineRule="exact"/>
              <w:jc w:val="center"/>
              <w:rPr>
                <w:rFonts w:eastAsia="仿宋_GB2312"/>
                <w:sz w:val="24"/>
              </w:rPr>
            </w:pPr>
            <w:r>
              <w:rPr>
                <w:rFonts w:eastAsia="仿宋_GB2312" w:hint="eastAsia"/>
                <w:sz w:val="24"/>
              </w:rPr>
              <w:t>贡</w:t>
            </w:r>
          </w:p>
          <w:p w:rsidR="00C704B8" w:rsidRDefault="00B45443">
            <w:pPr>
              <w:spacing w:line="820" w:lineRule="exact"/>
              <w:jc w:val="center"/>
              <w:rPr>
                <w:rFonts w:eastAsia="仿宋_GB2312"/>
                <w:sz w:val="24"/>
              </w:rPr>
            </w:pPr>
            <w:r>
              <w:rPr>
                <w:rFonts w:eastAsia="仿宋_GB2312" w:hint="eastAsia"/>
                <w:sz w:val="24"/>
              </w:rPr>
              <w:t>献</w:t>
            </w:r>
          </w:p>
        </w:tc>
        <w:tc>
          <w:tcPr>
            <w:tcW w:w="7058" w:type="dxa"/>
            <w:gridSpan w:val="3"/>
          </w:tcPr>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B45443">
            <w:pPr>
              <w:ind w:firstLineChars="1600" w:firstLine="3840"/>
              <w:rPr>
                <w:rFonts w:eastAsia="仿宋_GB2312"/>
                <w:sz w:val="24"/>
              </w:rPr>
            </w:pPr>
            <w:r>
              <w:rPr>
                <w:rFonts w:eastAsia="仿宋_GB2312" w:hint="eastAsia"/>
                <w:sz w:val="24"/>
              </w:rPr>
              <w:t>单位盖章</w:t>
            </w:r>
          </w:p>
          <w:p w:rsidR="00C704B8" w:rsidRDefault="00B45443">
            <w:pPr>
              <w:ind w:firstLineChars="1500" w:firstLine="360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C704B8" w:rsidRDefault="00C704B8">
            <w:pPr>
              <w:rPr>
                <w:rFonts w:eastAsia="仿宋_GB2312"/>
                <w:sz w:val="24"/>
              </w:rPr>
            </w:pPr>
          </w:p>
        </w:tc>
      </w:tr>
    </w:tbl>
    <w:p w:rsidR="00C704B8" w:rsidRDefault="00C704B8">
      <w:pPr>
        <w:jc w:val="center"/>
        <w:rPr>
          <w:rFonts w:ascii="黑体" w:eastAsia="黑体"/>
          <w:sz w:val="28"/>
        </w:rPr>
      </w:pPr>
    </w:p>
    <w:p w:rsidR="00C704B8" w:rsidRDefault="00C704B8">
      <w:pPr>
        <w:jc w:val="center"/>
        <w:rPr>
          <w:rFonts w:ascii="黑体" w:eastAsia="黑体"/>
          <w:sz w:val="28"/>
        </w:rPr>
      </w:pPr>
    </w:p>
    <w:p w:rsidR="00C704B8" w:rsidRDefault="00B45443">
      <w:pPr>
        <w:jc w:val="center"/>
        <w:rPr>
          <w:rFonts w:ascii="黑体" w:eastAsia="黑体"/>
          <w:sz w:val="28"/>
        </w:rPr>
      </w:pPr>
      <w:r>
        <w:rPr>
          <w:rFonts w:ascii="黑体" w:eastAsia="黑体" w:hint="eastAsia"/>
          <w:sz w:val="28"/>
        </w:rPr>
        <w:t>主要完成单位情况</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2265"/>
        <w:gridCol w:w="2126"/>
        <w:gridCol w:w="2667"/>
      </w:tblGrid>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第（）完成单位</w:t>
            </w:r>
          </w:p>
          <w:p w:rsidR="00C704B8" w:rsidRDefault="00B45443">
            <w:pPr>
              <w:jc w:val="center"/>
              <w:rPr>
                <w:rFonts w:eastAsia="仿宋_GB2312"/>
                <w:sz w:val="24"/>
              </w:rPr>
            </w:pPr>
            <w:r>
              <w:rPr>
                <w:rFonts w:eastAsia="仿宋_GB2312" w:hint="eastAsia"/>
                <w:sz w:val="24"/>
              </w:rPr>
              <w:t>名称</w:t>
            </w:r>
          </w:p>
        </w:tc>
        <w:tc>
          <w:tcPr>
            <w:tcW w:w="2265" w:type="dxa"/>
            <w:vAlign w:val="center"/>
          </w:tcPr>
          <w:p w:rsidR="00C704B8" w:rsidRDefault="00C704B8">
            <w:pPr>
              <w:rPr>
                <w:rFonts w:eastAsia="仿宋_GB2312"/>
                <w:sz w:val="24"/>
              </w:rPr>
            </w:pPr>
          </w:p>
        </w:tc>
        <w:tc>
          <w:tcPr>
            <w:tcW w:w="2126" w:type="dxa"/>
            <w:vAlign w:val="center"/>
          </w:tcPr>
          <w:p w:rsidR="00C704B8" w:rsidRDefault="00B45443">
            <w:pPr>
              <w:jc w:val="center"/>
              <w:rPr>
                <w:rFonts w:eastAsia="仿宋_GB2312"/>
                <w:sz w:val="24"/>
              </w:rPr>
            </w:pPr>
            <w:r>
              <w:rPr>
                <w:rFonts w:eastAsia="仿宋_GB2312" w:hint="eastAsia"/>
                <w:sz w:val="24"/>
              </w:rPr>
              <w:t>主管部门</w:t>
            </w:r>
          </w:p>
        </w:tc>
        <w:tc>
          <w:tcPr>
            <w:tcW w:w="2667"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联系人</w:t>
            </w:r>
          </w:p>
        </w:tc>
        <w:tc>
          <w:tcPr>
            <w:tcW w:w="2265" w:type="dxa"/>
            <w:vAlign w:val="center"/>
          </w:tcPr>
          <w:p w:rsidR="00C704B8" w:rsidRDefault="00C704B8">
            <w:pPr>
              <w:rPr>
                <w:rFonts w:eastAsia="仿宋_GB2312"/>
                <w:sz w:val="24"/>
              </w:rPr>
            </w:pPr>
          </w:p>
        </w:tc>
        <w:tc>
          <w:tcPr>
            <w:tcW w:w="2126" w:type="dxa"/>
            <w:vAlign w:val="center"/>
          </w:tcPr>
          <w:p w:rsidR="00C704B8" w:rsidRDefault="00B45443">
            <w:pPr>
              <w:jc w:val="center"/>
              <w:rPr>
                <w:rFonts w:eastAsia="仿宋_GB2312"/>
                <w:sz w:val="24"/>
              </w:rPr>
            </w:pPr>
            <w:r>
              <w:rPr>
                <w:rFonts w:eastAsia="仿宋_GB2312" w:hint="eastAsia"/>
                <w:sz w:val="24"/>
              </w:rPr>
              <w:t>联系电话</w:t>
            </w:r>
          </w:p>
        </w:tc>
        <w:tc>
          <w:tcPr>
            <w:tcW w:w="2667" w:type="dxa"/>
            <w:vAlign w:val="center"/>
          </w:tcPr>
          <w:p w:rsidR="00C704B8" w:rsidRDefault="00C704B8">
            <w:pPr>
              <w:rPr>
                <w:rFonts w:eastAsia="仿宋_GB2312"/>
                <w:sz w:val="24"/>
              </w:rPr>
            </w:pPr>
          </w:p>
        </w:tc>
      </w:tr>
      <w:tr w:rsidR="00C704B8">
        <w:trPr>
          <w:cantSplit/>
          <w:trHeight w:val="567"/>
          <w:jc w:val="center"/>
        </w:trPr>
        <w:tc>
          <w:tcPr>
            <w:tcW w:w="1872" w:type="dxa"/>
            <w:vAlign w:val="center"/>
          </w:tcPr>
          <w:p w:rsidR="00C704B8" w:rsidRDefault="00B45443">
            <w:pPr>
              <w:jc w:val="center"/>
              <w:rPr>
                <w:rFonts w:eastAsia="仿宋_GB2312"/>
                <w:sz w:val="24"/>
              </w:rPr>
            </w:pPr>
            <w:r>
              <w:rPr>
                <w:rFonts w:eastAsia="仿宋_GB2312" w:hint="eastAsia"/>
                <w:sz w:val="24"/>
              </w:rPr>
              <w:t>电子邮箱</w:t>
            </w:r>
          </w:p>
        </w:tc>
        <w:tc>
          <w:tcPr>
            <w:tcW w:w="2265" w:type="dxa"/>
            <w:vAlign w:val="center"/>
          </w:tcPr>
          <w:p w:rsidR="00C704B8" w:rsidRDefault="00C704B8">
            <w:pPr>
              <w:rPr>
                <w:rFonts w:eastAsia="仿宋_GB2312"/>
                <w:sz w:val="24"/>
              </w:rPr>
            </w:pPr>
          </w:p>
        </w:tc>
        <w:tc>
          <w:tcPr>
            <w:tcW w:w="2126" w:type="dxa"/>
            <w:vAlign w:val="center"/>
          </w:tcPr>
          <w:p w:rsidR="00C704B8" w:rsidRDefault="00B45443">
            <w:pPr>
              <w:jc w:val="center"/>
              <w:rPr>
                <w:rFonts w:eastAsia="仿宋_GB2312"/>
                <w:sz w:val="24"/>
              </w:rPr>
            </w:pPr>
            <w:r>
              <w:rPr>
                <w:rFonts w:eastAsia="仿宋_GB2312" w:hint="eastAsia"/>
                <w:sz w:val="24"/>
              </w:rPr>
              <w:t>通讯地址及邮编</w:t>
            </w:r>
          </w:p>
        </w:tc>
        <w:tc>
          <w:tcPr>
            <w:tcW w:w="2667" w:type="dxa"/>
            <w:vAlign w:val="center"/>
          </w:tcPr>
          <w:p w:rsidR="00C704B8" w:rsidRDefault="00C704B8">
            <w:pPr>
              <w:rPr>
                <w:rFonts w:eastAsia="仿宋_GB2312"/>
                <w:sz w:val="24"/>
              </w:rPr>
            </w:pPr>
          </w:p>
        </w:tc>
      </w:tr>
      <w:tr w:rsidR="00C704B8">
        <w:trPr>
          <w:cantSplit/>
          <w:trHeight w:val="9618"/>
          <w:jc w:val="center"/>
        </w:trPr>
        <w:tc>
          <w:tcPr>
            <w:tcW w:w="1872" w:type="dxa"/>
            <w:vAlign w:val="center"/>
          </w:tcPr>
          <w:p w:rsidR="00C704B8" w:rsidRDefault="00B45443">
            <w:pPr>
              <w:spacing w:line="820" w:lineRule="exact"/>
              <w:jc w:val="center"/>
              <w:rPr>
                <w:rFonts w:eastAsia="仿宋_GB2312"/>
                <w:sz w:val="24"/>
              </w:rPr>
            </w:pPr>
            <w:r>
              <w:rPr>
                <w:rFonts w:eastAsia="仿宋_GB2312" w:hint="eastAsia"/>
                <w:sz w:val="24"/>
              </w:rPr>
              <w:t>主</w:t>
            </w:r>
          </w:p>
          <w:p w:rsidR="00C704B8" w:rsidRDefault="00B45443">
            <w:pPr>
              <w:spacing w:line="820" w:lineRule="exact"/>
              <w:jc w:val="center"/>
              <w:rPr>
                <w:rFonts w:eastAsia="仿宋_GB2312"/>
                <w:sz w:val="24"/>
              </w:rPr>
            </w:pPr>
            <w:r>
              <w:rPr>
                <w:rFonts w:eastAsia="仿宋_GB2312" w:hint="eastAsia"/>
                <w:sz w:val="24"/>
              </w:rPr>
              <w:t>要</w:t>
            </w:r>
          </w:p>
          <w:p w:rsidR="00C704B8" w:rsidRDefault="00B45443">
            <w:pPr>
              <w:spacing w:line="820" w:lineRule="exact"/>
              <w:jc w:val="center"/>
              <w:rPr>
                <w:rFonts w:eastAsia="仿宋_GB2312"/>
                <w:sz w:val="24"/>
              </w:rPr>
            </w:pPr>
            <w:r>
              <w:rPr>
                <w:rFonts w:eastAsia="仿宋_GB2312" w:hint="eastAsia"/>
                <w:sz w:val="24"/>
              </w:rPr>
              <w:t>贡</w:t>
            </w:r>
          </w:p>
          <w:p w:rsidR="00C704B8" w:rsidRDefault="00B45443">
            <w:pPr>
              <w:spacing w:line="820" w:lineRule="exact"/>
              <w:jc w:val="center"/>
              <w:rPr>
                <w:rFonts w:eastAsia="仿宋_GB2312"/>
                <w:sz w:val="24"/>
              </w:rPr>
            </w:pPr>
            <w:r>
              <w:rPr>
                <w:rFonts w:eastAsia="仿宋_GB2312" w:hint="eastAsia"/>
                <w:sz w:val="24"/>
              </w:rPr>
              <w:t>献</w:t>
            </w:r>
          </w:p>
        </w:tc>
        <w:tc>
          <w:tcPr>
            <w:tcW w:w="7058" w:type="dxa"/>
            <w:gridSpan w:val="3"/>
          </w:tcPr>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C704B8">
            <w:pPr>
              <w:rPr>
                <w:rFonts w:eastAsia="仿宋_GB2312"/>
                <w:sz w:val="24"/>
              </w:rPr>
            </w:pPr>
          </w:p>
          <w:p w:rsidR="00C704B8" w:rsidRDefault="00B45443">
            <w:pPr>
              <w:ind w:firstLineChars="1600" w:firstLine="3840"/>
              <w:rPr>
                <w:rFonts w:eastAsia="仿宋_GB2312"/>
                <w:sz w:val="24"/>
              </w:rPr>
            </w:pPr>
            <w:r>
              <w:rPr>
                <w:rFonts w:eastAsia="仿宋_GB2312" w:hint="eastAsia"/>
                <w:sz w:val="24"/>
              </w:rPr>
              <w:t>单位盖章</w:t>
            </w:r>
          </w:p>
          <w:p w:rsidR="00C704B8" w:rsidRDefault="00B45443">
            <w:pPr>
              <w:ind w:firstLineChars="1500" w:firstLine="360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C704B8" w:rsidRDefault="00C704B8">
            <w:pPr>
              <w:rPr>
                <w:rFonts w:eastAsia="仿宋_GB2312"/>
                <w:sz w:val="24"/>
              </w:rPr>
            </w:pPr>
          </w:p>
        </w:tc>
      </w:tr>
    </w:tbl>
    <w:p w:rsidR="00C704B8" w:rsidRDefault="00C704B8">
      <w:pPr>
        <w:jc w:val="center"/>
        <w:rPr>
          <w:rFonts w:ascii="黑体" w:eastAsia="黑体"/>
          <w:sz w:val="28"/>
        </w:rPr>
      </w:pPr>
    </w:p>
    <w:p w:rsidR="00C704B8" w:rsidRDefault="00B45443">
      <w:pPr>
        <w:widowControl/>
        <w:jc w:val="left"/>
        <w:rPr>
          <w:rFonts w:ascii="黑体" w:eastAsia="黑体"/>
          <w:sz w:val="28"/>
        </w:rPr>
      </w:pPr>
      <w:r>
        <w:rPr>
          <w:rFonts w:ascii="黑体" w:eastAsia="黑体"/>
          <w:sz w:val="28"/>
        </w:rPr>
        <w:br w:type="page"/>
      </w:r>
    </w:p>
    <w:p w:rsidR="00C704B8" w:rsidRDefault="00B45443">
      <w:pPr>
        <w:jc w:val="center"/>
        <w:rPr>
          <w:rFonts w:ascii="黑体" w:eastAsia="黑体"/>
          <w:sz w:val="28"/>
        </w:rPr>
      </w:pPr>
      <w:r>
        <w:rPr>
          <w:rFonts w:ascii="黑体" w:eastAsia="黑体" w:hint="eastAsia"/>
          <w:sz w:val="28"/>
        </w:rPr>
        <w:t>四、审核、推荐意见</w:t>
      </w:r>
    </w:p>
    <w:tbl>
      <w:tblPr>
        <w:tblW w:w="862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78"/>
        <w:gridCol w:w="7551"/>
      </w:tblGrid>
      <w:tr w:rsidR="00C704B8">
        <w:trPr>
          <w:cantSplit/>
          <w:trHeight w:val="2835"/>
        </w:trPr>
        <w:tc>
          <w:tcPr>
            <w:tcW w:w="1078" w:type="dxa"/>
            <w:tcBorders>
              <w:right w:val="single" w:sz="4" w:space="0" w:color="auto"/>
            </w:tcBorders>
            <w:vAlign w:val="center"/>
          </w:tcPr>
          <w:p w:rsidR="00C704B8" w:rsidRDefault="00C704B8">
            <w:pPr>
              <w:adjustRightInd w:val="0"/>
              <w:snapToGrid w:val="0"/>
              <w:rPr>
                <w:rFonts w:ascii="仿宋_GB2312" w:eastAsia="仿宋_GB2312"/>
                <w:sz w:val="24"/>
              </w:rPr>
            </w:pPr>
          </w:p>
          <w:p w:rsidR="00C704B8" w:rsidRDefault="00B45443">
            <w:pPr>
              <w:adjustRightInd w:val="0"/>
              <w:snapToGrid w:val="0"/>
              <w:jc w:val="center"/>
              <w:rPr>
                <w:rFonts w:ascii="仿宋_GB2312" w:eastAsia="仿宋_GB2312"/>
                <w:sz w:val="24"/>
              </w:rPr>
            </w:pPr>
            <w:r>
              <w:rPr>
                <w:rFonts w:ascii="仿宋_GB2312" w:eastAsia="仿宋_GB2312" w:hint="eastAsia"/>
                <w:sz w:val="24"/>
              </w:rPr>
              <w:t>单位审</w:t>
            </w:r>
          </w:p>
          <w:p w:rsidR="00C704B8" w:rsidRDefault="00B45443">
            <w:pPr>
              <w:adjustRightInd w:val="0"/>
              <w:snapToGrid w:val="0"/>
              <w:jc w:val="center"/>
              <w:rPr>
                <w:rFonts w:ascii="仿宋_GB2312" w:eastAsia="仿宋_GB2312"/>
                <w:sz w:val="24"/>
              </w:rPr>
            </w:pPr>
            <w:r>
              <w:rPr>
                <w:rFonts w:ascii="仿宋_GB2312" w:eastAsia="仿宋_GB2312" w:hint="eastAsia"/>
                <w:sz w:val="24"/>
              </w:rPr>
              <w:t>核推荐意见</w:t>
            </w:r>
          </w:p>
        </w:tc>
        <w:tc>
          <w:tcPr>
            <w:tcW w:w="7551" w:type="dxa"/>
            <w:tcBorders>
              <w:left w:val="single" w:sz="4" w:space="0" w:color="auto"/>
            </w:tcBorders>
          </w:tcPr>
          <w:p w:rsidR="00C704B8" w:rsidRDefault="00C704B8">
            <w:pPr>
              <w:spacing w:line="480" w:lineRule="exact"/>
              <w:ind w:firstLineChars="196" w:firstLine="472"/>
              <w:jc w:val="left"/>
              <w:rPr>
                <w:rFonts w:ascii="宋体"/>
                <w:b/>
                <w:bCs/>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C704B8">
            <w:pPr>
              <w:spacing w:line="480" w:lineRule="exact"/>
              <w:ind w:firstLineChars="196" w:firstLine="470"/>
              <w:jc w:val="left"/>
              <w:rPr>
                <w:rFonts w:ascii="仿宋_GB2312" w:eastAsia="仿宋_GB2312"/>
                <w:sz w:val="24"/>
              </w:rPr>
            </w:pPr>
          </w:p>
          <w:p w:rsidR="00C704B8" w:rsidRDefault="00B45443" w:rsidP="00A74788">
            <w:pPr>
              <w:spacing w:afterLines="100"/>
              <w:jc w:val="center"/>
              <w:rPr>
                <w:rFonts w:ascii="仿宋_GB2312" w:eastAsia="仿宋_GB2312"/>
                <w:sz w:val="24"/>
              </w:rPr>
            </w:pPr>
            <w:r>
              <w:rPr>
                <w:rFonts w:ascii="仿宋_GB2312" w:eastAsia="仿宋_GB2312" w:hint="eastAsia"/>
                <w:sz w:val="24"/>
              </w:rPr>
              <w:t>负责人签字（单位公章）：</w:t>
            </w:r>
          </w:p>
          <w:p w:rsidR="00C704B8" w:rsidRDefault="00B45443">
            <w:pPr>
              <w:ind w:right="560"/>
              <w:jc w:val="center"/>
              <w:rPr>
                <w:rFonts w:ascii="仿宋_GB2312" w:eastAsia="仿宋_GB2312"/>
                <w:sz w:val="24"/>
              </w:rPr>
            </w:pPr>
            <w:r>
              <w:rPr>
                <w:rFonts w:ascii="仿宋_GB2312" w:eastAsia="仿宋_GB2312" w:hint="eastAsia"/>
                <w:sz w:val="24"/>
              </w:rPr>
              <w:t>年　月　日</w:t>
            </w:r>
          </w:p>
          <w:p w:rsidR="00C704B8" w:rsidRDefault="00C704B8">
            <w:pPr>
              <w:ind w:right="560"/>
              <w:jc w:val="center"/>
              <w:rPr>
                <w:rFonts w:ascii="仿宋_GB2312" w:eastAsia="仿宋_GB2312"/>
                <w:sz w:val="24"/>
              </w:rPr>
            </w:pPr>
          </w:p>
        </w:tc>
      </w:tr>
    </w:tbl>
    <w:p w:rsidR="00C704B8" w:rsidRDefault="00C704B8">
      <w:pPr>
        <w:spacing w:line="360" w:lineRule="auto"/>
        <w:rPr>
          <w:rFonts w:eastAsia="仿宋_GB2312"/>
          <w:sz w:val="30"/>
          <w:szCs w:val="30"/>
        </w:rPr>
        <w:sectPr w:rsidR="00C704B8">
          <w:footerReference w:type="even" r:id="rId7"/>
          <w:footerReference w:type="default" r:id="rId8"/>
          <w:pgSz w:w="11906" w:h="16838"/>
          <w:pgMar w:top="1440" w:right="1797" w:bottom="1440" w:left="1797" w:header="851" w:footer="1588" w:gutter="0"/>
          <w:cols w:space="425"/>
          <w:docGrid w:type="lines" w:linePitch="312"/>
        </w:sectPr>
      </w:pPr>
    </w:p>
    <w:p w:rsidR="00C704B8" w:rsidRDefault="00B45443">
      <w:pPr>
        <w:spacing w:line="360" w:lineRule="auto"/>
        <w:ind w:leftChars="-213" w:hangingChars="149" w:hanging="447"/>
        <w:rPr>
          <w:rFonts w:eastAsia="黑体"/>
          <w:sz w:val="30"/>
          <w:szCs w:val="30"/>
        </w:rPr>
      </w:pPr>
      <w:r>
        <w:rPr>
          <w:rFonts w:eastAsia="黑体"/>
          <w:sz w:val="30"/>
          <w:szCs w:val="30"/>
        </w:rPr>
        <w:t>附件</w:t>
      </w:r>
      <w:r>
        <w:rPr>
          <w:rFonts w:eastAsia="黑体"/>
          <w:sz w:val="30"/>
          <w:szCs w:val="30"/>
        </w:rPr>
        <w:t>3</w:t>
      </w:r>
      <w:r>
        <w:rPr>
          <w:rFonts w:eastAsia="黑体"/>
          <w:sz w:val="30"/>
          <w:szCs w:val="30"/>
        </w:rPr>
        <w:t>：</w:t>
      </w:r>
    </w:p>
    <w:p w:rsidR="00C704B8" w:rsidRDefault="00B45443">
      <w:pPr>
        <w:spacing w:line="360" w:lineRule="auto"/>
        <w:jc w:val="center"/>
        <w:rPr>
          <w:rFonts w:asciiTheme="majorEastAsia" w:eastAsiaTheme="majorEastAsia"/>
          <w:sz w:val="36"/>
          <w:szCs w:val="36"/>
        </w:rPr>
      </w:pPr>
      <w:r>
        <w:rPr>
          <w:rFonts w:asciiTheme="majorEastAsia" w:eastAsiaTheme="majorEastAsia" w:hint="eastAsia"/>
          <w:sz w:val="36"/>
          <w:szCs w:val="36"/>
        </w:rPr>
        <w:t>2020年物流职业教育教学成果奖申报汇总表</w:t>
      </w:r>
    </w:p>
    <w:p w:rsidR="00C704B8" w:rsidRDefault="00B45443">
      <w:pPr>
        <w:spacing w:line="360" w:lineRule="auto"/>
        <w:ind w:leftChars="-220" w:hangingChars="165" w:hanging="462"/>
        <w:rPr>
          <w:rFonts w:ascii="仿宋_GB2312" w:eastAsia="仿宋_GB2312"/>
          <w:sz w:val="28"/>
          <w:szCs w:val="28"/>
        </w:rPr>
      </w:pPr>
      <w:r>
        <w:rPr>
          <w:rFonts w:ascii="仿宋_GB2312" w:eastAsia="仿宋_GB2312" w:hint="eastAsia"/>
          <w:sz w:val="28"/>
          <w:szCs w:val="28"/>
        </w:rPr>
        <w:t>单位（盖章）：</w:t>
      </w:r>
    </w:p>
    <w:tbl>
      <w:tblPr>
        <w:tblW w:w="148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80"/>
        <w:gridCol w:w="4900"/>
        <w:gridCol w:w="3500"/>
        <w:gridCol w:w="1560"/>
        <w:gridCol w:w="2140"/>
        <w:gridCol w:w="2000"/>
      </w:tblGrid>
      <w:tr w:rsidR="00C704B8">
        <w:trPr>
          <w:trHeight w:val="540"/>
          <w:jc w:val="center"/>
        </w:trPr>
        <w:tc>
          <w:tcPr>
            <w:tcW w:w="780" w:type="dxa"/>
            <w:vMerge w:val="restart"/>
            <w:shd w:val="clear" w:color="auto" w:fill="auto"/>
            <w:vAlign w:val="center"/>
          </w:tcPr>
          <w:p w:rsidR="00C704B8" w:rsidRDefault="00B45443">
            <w:pPr>
              <w:widowControl/>
              <w:jc w:val="center"/>
              <w:rPr>
                <w:rFonts w:eastAsia="仿宋_GB2312"/>
                <w:bCs/>
                <w:kern w:val="0"/>
                <w:sz w:val="28"/>
                <w:szCs w:val="28"/>
              </w:rPr>
            </w:pPr>
            <w:r>
              <w:rPr>
                <w:rFonts w:eastAsia="仿宋_GB2312"/>
                <w:bCs/>
                <w:kern w:val="0"/>
                <w:sz w:val="28"/>
                <w:szCs w:val="28"/>
              </w:rPr>
              <w:t>排序</w:t>
            </w:r>
          </w:p>
        </w:tc>
        <w:tc>
          <w:tcPr>
            <w:tcW w:w="4900" w:type="dxa"/>
            <w:vMerge w:val="restart"/>
            <w:shd w:val="clear" w:color="auto" w:fill="auto"/>
            <w:vAlign w:val="center"/>
          </w:tcPr>
          <w:p w:rsidR="00C704B8" w:rsidRDefault="00B45443">
            <w:pPr>
              <w:widowControl/>
              <w:jc w:val="center"/>
              <w:rPr>
                <w:rFonts w:eastAsia="仿宋_GB2312"/>
                <w:bCs/>
                <w:kern w:val="0"/>
                <w:sz w:val="28"/>
                <w:szCs w:val="28"/>
              </w:rPr>
            </w:pPr>
            <w:r>
              <w:rPr>
                <w:rFonts w:eastAsia="仿宋_GB2312"/>
                <w:bCs/>
                <w:kern w:val="0"/>
                <w:sz w:val="28"/>
                <w:szCs w:val="28"/>
              </w:rPr>
              <w:t>成果名称</w:t>
            </w:r>
          </w:p>
        </w:tc>
        <w:tc>
          <w:tcPr>
            <w:tcW w:w="3500" w:type="dxa"/>
            <w:vMerge w:val="restart"/>
            <w:shd w:val="clear" w:color="auto" w:fill="auto"/>
            <w:vAlign w:val="center"/>
          </w:tcPr>
          <w:p w:rsidR="00C704B8" w:rsidRDefault="00B45443">
            <w:pPr>
              <w:widowControl/>
              <w:jc w:val="center"/>
              <w:rPr>
                <w:rFonts w:eastAsia="仿宋_GB2312"/>
                <w:bCs/>
                <w:kern w:val="0"/>
                <w:sz w:val="28"/>
                <w:szCs w:val="28"/>
              </w:rPr>
            </w:pPr>
            <w:r>
              <w:rPr>
                <w:rFonts w:eastAsia="仿宋_GB2312"/>
                <w:bCs/>
                <w:kern w:val="0"/>
                <w:sz w:val="28"/>
                <w:szCs w:val="28"/>
              </w:rPr>
              <w:t>成果完成人（不超过</w:t>
            </w:r>
            <w:r>
              <w:rPr>
                <w:rFonts w:eastAsia="仿宋_GB2312" w:hint="eastAsia"/>
                <w:bCs/>
                <w:kern w:val="0"/>
                <w:sz w:val="28"/>
                <w:szCs w:val="28"/>
              </w:rPr>
              <w:t>8</w:t>
            </w:r>
            <w:r>
              <w:rPr>
                <w:rFonts w:eastAsia="仿宋_GB2312"/>
                <w:bCs/>
                <w:kern w:val="0"/>
                <w:sz w:val="28"/>
                <w:szCs w:val="28"/>
              </w:rPr>
              <w:t>人）</w:t>
            </w:r>
          </w:p>
        </w:tc>
        <w:tc>
          <w:tcPr>
            <w:tcW w:w="1560" w:type="dxa"/>
            <w:vMerge w:val="restart"/>
            <w:shd w:val="clear" w:color="auto" w:fill="auto"/>
            <w:vAlign w:val="center"/>
          </w:tcPr>
          <w:p w:rsidR="00C704B8" w:rsidRDefault="00B45443">
            <w:pPr>
              <w:widowControl/>
              <w:jc w:val="center"/>
              <w:rPr>
                <w:rFonts w:eastAsia="仿宋_GB2312"/>
                <w:bCs/>
                <w:color w:val="000000"/>
                <w:kern w:val="0"/>
                <w:sz w:val="28"/>
                <w:szCs w:val="28"/>
              </w:rPr>
            </w:pPr>
            <w:r>
              <w:rPr>
                <w:rFonts w:eastAsia="仿宋_GB2312" w:hint="eastAsia"/>
                <w:bCs/>
                <w:color w:val="000000"/>
                <w:kern w:val="0"/>
                <w:sz w:val="28"/>
                <w:szCs w:val="28"/>
              </w:rPr>
              <w:t>实践检验期（年）</w:t>
            </w:r>
          </w:p>
        </w:tc>
        <w:tc>
          <w:tcPr>
            <w:tcW w:w="4140" w:type="dxa"/>
            <w:gridSpan w:val="2"/>
            <w:shd w:val="clear" w:color="auto" w:fill="auto"/>
            <w:vAlign w:val="center"/>
          </w:tcPr>
          <w:p w:rsidR="00C704B8" w:rsidRDefault="00B45443">
            <w:pPr>
              <w:widowControl/>
              <w:jc w:val="center"/>
              <w:rPr>
                <w:rFonts w:eastAsia="仿宋_GB2312"/>
                <w:bCs/>
                <w:kern w:val="0"/>
                <w:sz w:val="28"/>
                <w:szCs w:val="28"/>
              </w:rPr>
            </w:pPr>
            <w:r>
              <w:rPr>
                <w:rFonts w:eastAsia="仿宋_GB2312"/>
                <w:bCs/>
                <w:kern w:val="0"/>
                <w:sz w:val="28"/>
                <w:szCs w:val="28"/>
              </w:rPr>
              <w:t>第一完成人电话</w:t>
            </w:r>
          </w:p>
        </w:tc>
      </w:tr>
      <w:tr w:rsidR="00C704B8">
        <w:trPr>
          <w:trHeight w:val="360"/>
          <w:jc w:val="center"/>
        </w:trPr>
        <w:tc>
          <w:tcPr>
            <w:tcW w:w="780" w:type="dxa"/>
            <w:vMerge/>
            <w:vAlign w:val="center"/>
          </w:tcPr>
          <w:p w:rsidR="00C704B8" w:rsidRDefault="00C704B8">
            <w:pPr>
              <w:widowControl/>
              <w:jc w:val="left"/>
              <w:rPr>
                <w:rFonts w:eastAsia="仿宋_GB2312"/>
                <w:bCs/>
                <w:kern w:val="0"/>
                <w:sz w:val="28"/>
                <w:szCs w:val="28"/>
              </w:rPr>
            </w:pPr>
          </w:p>
        </w:tc>
        <w:tc>
          <w:tcPr>
            <w:tcW w:w="4900" w:type="dxa"/>
            <w:vMerge/>
            <w:vAlign w:val="center"/>
          </w:tcPr>
          <w:p w:rsidR="00C704B8" w:rsidRDefault="00C704B8">
            <w:pPr>
              <w:widowControl/>
              <w:jc w:val="left"/>
              <w:rPr>
                <w:rFonts w:eastAsia="仿宋_GB2312"/>
                <w:bCs/>
                <w:kern w:val="0"/>
                <w:sz w:val="28"/>
                <w:szCs w:val="28"/>
              </w:rPr>
            </w:pPr>
          </w:p>
        </w:tc>
        <w:tc>
          <w:tcPr>
            <w:tcW w:w="3500" w:type="dxa"/>
            <w:vMerge/>
            <w:vAlign w:val="center"/>
          </w:tcPr>
          <w:p w:rsidR="00C704B8" w:rsidRDefault="00C704B8">
            <w:pPr>
              <w:widowControl/>
              <w:jc w:val="left"/>
              <w:rPr>
                <w:rFonts w:eastAsia="仿宋_GB2312"/>
                <w:bCs/>
                <w:kern w:val="0"/>
                <w:sz w:val="28"/>
                <w:szCs w:val="28"/>
              </w:rPr>
            </w:pPr>
          </w:p>
        </w:tc>
        <w:tc>
          <w:tcPr>
            <w:tcW w:w="1560" w:type="dxa"/>
            <w:vMerge/>
            <w:vAlign w:val="center"/>
          </w:tcPr>
          <w:p w:rsidR="00C704B8" w:rsidRDefault="00C704B8">
            <w:pPr>
              <w:widowControl/>
              <w:jc w:val="left"/>
              <w:rPr>
                <w:rFonts w:eastAsia="仿宋_GB2312"/>
                <w:bCs/>
                <w:color w:val="000000"/>
                <w:kern w:val="0"/>
                <w:sz w:val="28"/>
                <w:szCs w:val="28"/>
              </w:rPr>
            </w:pPr>
          </w:p>
        </w:tc>
        <w:tc>
          <w:tcPr>
            <w:tcW w:w="2140" w:type="dxa"/>
            <w:shd w:val="clear" w:color="auto" w:fill="auto"/>
            <w:vAlign w:val="center"/>
          </w:tcPr>
          <w:p w:rsidR="00C704B8" w:rsidRDefault="00B45443">
            <w:pPr>
              <w:widowControl/>
              <w:jc w:val="center"/>
              <w:rPr>
                <w:rFonts w:eastAsia="仿宋_GB2312"/>
                <w:bCs/>
                <w:kern w:val="0"/>
                <w:sz w:val="28"/>
                <w:szCs w:val="28"/>
              </w:rPr>
            </w:pPr>
            <w:r>
              <w:rPr>
                <w:rFonts w:eastAsia="仿宋_GB2312"/>
                <w:bCs/>
                <w:kern w:val="0"/>
                <w:sz w:val="28"/>
                <w:szCs w:val="28"/>
              </w:rPr>
              <w:t>手机</w:t>
            </w:r>
          </w:p>
        </w:tc>
        <w:tc>
          <w:tcPr>
            <w:tcW w:w="2000" w:type="dxa"/>
            <w:shd w:val="clear" w:color="auto" w:fill="auto"/>
            <w:vAlign w:val="center"/>
          </w:tcPr>
          <w:p w:rsidR="00C704B8" w:rsidRDefault="00B45443">
            <w:pPr>
              <w:widowControl/>
              <w:jc w:val="center"/>
              <w:rPr>
                <w:rFonts w:eastAsia="仿宋_GB2312"/>
                <w:bCs/>
                <w:kern w:val="0"/>
                <w:sz w:val="28"/>
                <w:szCs w:val="28"/>
              </w:rPr>
            </w:pPr>
            <w:r>
              <w:rPr>
                <w:rFonts w:eastAsia="仿宋_GB2312"/>
                <w:bCs/>
                <w:kern w:val="0"/>
                <w:sz w:val="28"/>
                <w:szCs w:val="28"/>
              </w:rPr>
              <w:t>Email</w:t>
            </w:r>
          </w:p>
        </w:tc>
      </w:tr>
      <w:tr w:rsidR="00C704B8">
        <w:trPr>
          <w:trHeight w:val="600"/>
          <w:jc w:val="center"/>
        </w:trPr>
        <w:tc>
          <w:tcPr>
            <w:tcW w:w="780" w:type="dxa"/>
            <w:shd w:val="clear" w:color="auto" w:fill="auto"/>
          </w:tcPr>
          <w:p w:rsidR="00C704B8" w:rsidRDefault="00B45443">
            <w:pPr>
              <w:widowControl/>
              <w:jc w:val="center"/>
              <w:rPr>
                <w:rFonts w:eastAsia="仿宋_GB2312"/>
                <w:kern w:val="0"/>
                <w:sz w:val="28"/>
                <w:szCs w:val="28"/>
              </w:rPr>
            </w:pPr>
            <w:r>
              <w:rPr>
                <w:rFonts w:eastAsia="仿宋_GB2312"/>
                <w:kern w:val="0"/>
                <w:sz w:val="28"/>
                <w:szCs w:val="28"/>
              </w:rPr>
              <w:t>1</w:t>
            </w:r>
          </w:p>
        </w:tc>
        <w:tc>
          <w:tcPr>
            <w:tcW w:w="490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350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1560" w:type="dxa"/>
            <w:shd w:val="clear" w:color="auto" w:fill="auto"/>
          </w:tcPr>
          <w:p w:rsidR="00C704B8" w:rsidRDefault="00B45443">
            <w:pPr>
              <w:widowControl/>
              <w:rPr>
                <w:rFonts w:eastAsia="仿宋_GB2312"/>
                <w:color w:val="FF0000"/>
                <w:kern w:val="0"/>
                <w:sz w:val="28"/>
                <w:szCs w:val="28"/>
              </w:rPr>
            </w:pPr>
            <w:r>
              <w:rPr>
                <w:rFonts w:eastAsia="仿宋_GB2312"/>
                <w:color w:val="FF0000"/>
                <w:kern w:val="0"/>
                <w:sz w:val="28"/>
                <w:szCs w:val="28"/>
              </w:rPr>
              <w:t xml:space="preserve">　</w:t>
            </w:r>
          </w:p>
        </w:tc>
        <w:tc>
          <w:tcPr>
            <w:tcW w:w="214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2000" w:type="dxa"/>
            <w:shd w:val="clear" w:color="auto" w:fill="auto"/>
            <w:vAlign w:val="center"/>
          </w:tcPr>
          <w:p w:rsidR="00C704B8" w:rsidRDefault="00B45443">
            <w:pPr>
              <w:widowControl/>
              <w:jc w:val="left"/>
              <w:rPr>
                <w:kern w:val="0"/>
                <w:sz w:val="28"/>
                <w:szCs w:val="28"/>
              </w:rPr>
            </w:pPr>
            <w:r>
              <w:rPr>
                <w:rFonts w:hAnsi="宋体"/>
                <w:kern w:val="0"/>
                <w:sz w:val="28"/>
                <w:szCs w:val="28"/>
              </w:rPr>
              <w:t xml:space="preserve">　</w:t>
            </w:r>
          </w:p>
        </w:tc>
      </w:tr>
      <w:tr w:rsidR="00C704B8">
        <w:trPr>
          <w:trHeight w:val="600"/>
          <w:jc w:val="center"/>
        </w:trPr>
        <w:tc>
          <w:tcPr>
            <w:tcW w:w="780" w:type="dxa"/>
            <w:shd w:val="clear" w:color="auto" w:fill="auto"/>
          </w:tcPr>
          <w:p w:rsidR="00C704B8" w:rsidRDefault="00B45443">
            <w:pPr>
              <w:widowControl/>
              <w:jc w:val="center"/>
              <w:rPr>
                <w:rFonts w:eastAsia="仿宋_GB2312"/>
                <w:kern w:val="0"/>
                <w:sz w:val="28"/>
                <w:szCs w:val="28"/>
              </w:rPr>
            </w:pPr>
            <w:r>
              <w:rPr>
                <w:rFonts w:eastAsia="仿宋_GB2312"/>
                <w:kern w:val="0"/>
                <w:sz w:val="28"/>
                <w:szCs w:val="28"/>
              </w:rPr>
              <w:t>2</w:t>
            </w:r>
          </w:p>
        </w:tc>
        <w:tc>
          <w:tcPr>
            <w:tcW w:w="490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350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1560" w:type="dxa"/>
            <w:shd w:val="clear" w:color="auto" w:fill="auto"/>
          </w:tcPr>
          <w:p w:rsidR="00C704B8" w:rsidRDefault="00B45443">
            <w:pPr>
              <w:widowControl/>
              <w:rPr>
                <w:rFonts w:eastAsia="仿宋_GB2312"/>
                <w:color w:val="FF0000"/>
                <w:kern w:val="0"/>
                <w:sz w:val="28"/>
                <w:szCs w:val="28"/>
              </w:rPr>
            </w:pPr>
            <w:r>
              <w:rPr>
                <w:rFonts w:eastAsia="仿宋_GB2312"/>
                <w:color w:val="FF0000"/>
                <w:kern w:val="0"/>
                <w:sz w:val="28"/>
                <w:szCs w:val="28"/>
              </w:rPr>
              <w:t xml:space="preserve">　</w:t>
            </w:r>
          </w:p>
        </w:tc>
        <w:tc>
          <w:tcPr>
            <w:tcW w:w="214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2000" w:type="dxa"/>
            <w:shd w:val="clear" w:color="auto" w:fill="auto"/>
            <w:vAlign w:val="center"/>
          </w:tcPr>
          <w:p w:rsidR="00C704B8" w:rsidRDefault="00B45443">
            <w:pPr>
              <w:widowControl/>
              <w:jc w:val="left"/>
              <w:rPr>
                <w:kern w:val="0"/>
                <w:sz w:val="28"/>
                <w:szCs w:val="28"/>
              </w:rPr>
            </w:pPr>
            <w:r>
              <w:rPr>
                <w:rFonts w:hAnsi="宋体"/>
                <w:kern w:val="0"/>
                <w:sz w:val="28"/>
                <w:szCs w:val="28"/>
              </w:rPr>
              <w:t xml:space="preserve">　</w:t>
            </w:r>
          </w:p>
        </w:tc>
      </w:tr>
      <w:tr w:rsidR="00C704B8">
        <w:trPr>
          <w:trHeight w:val="705"/>
          <w:jc w:val="center"/>
        </w:trPr>
        <w:tc>
          <w:tcPr>
            <w:tcW w:w="780" w:type="dxa"/>
            <w:shd w:val="clear" w:color="auto" w:fill="auto"/>
          </w:tcPr>
          <w:p w:rsidR="00C704B8" w:rsidRDefault="00B45443">
            <w:pPr>
              <w:widowControl/>
              <w:jc w:val="center"/>
              <w:rPr>
                <w:rFonts w:eastAsia="仿宋_GB2312"/>
                <w:kern w:val="0"/>
                <w:sz w:val="28"/>
                <w:szCs w:val="28"/>
              </w:rPr>
            </w:pPr>
            <w:r>
              <w:rPr>
                <w:rFonts w:eastAsia="仿宋_GB2312" w:hint="eastAsia"/>
                <w:kern w:val="0"/>
                <w:sz w:val="28"/>
                <w:szCs w:val="28"/>
              </w:rPr>
              <w:t>3</w:t>
            </w:r>
          </w:p>
        </w:tc>
        <w:tc>
          <w:tcPr>
            <w:tcW w:w="490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350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1560" w:type="dxa"/>
            <w:shd w:val="clear" w:color="auto" w:fill="auto"/>
          </w:tcPr>
          <w:p w:rsidR="00C704B8" w:rsidRDefault="00B45443">
            <w:pPr>
              <w:widowControl/>
              <w:rPr>
                <w:rFonts w:eastAsia="仿宋_GB2312"/>
                <w:color w:val="FF0000"/>
                <w:kern w:val="0"/>
                <w:sz w:val="28"/>
                <w:szCs w:val="28"/>
              </w:rPr>
            </w:pPr>
            <w:r>
              <w:rPr>
                <w:rFonts w:eastAsia="仿宋_GB2312"/>
                <w:color w:val="FF0000"/>
                <w:kern w:val="0"/>
                <w:sz w:val="28"/>
                <w:szCs w:val="28"/>
              </w:rPr>
              <w:t xml:space="preserve">　</w:t>
            </w:r>
          </w:p>
        </w:tc>
        <w:tc>
          <w:tcPr>
            <w:tcW w:w="2140" w:type="dxa"/>
            <w:shd w:val="clear" w:color="auto" w:fill="auto"/>
          </w:tcPr>
          <w:p w:rsidR="00C704B8" w:rsidRDefault="00B45443">
            <w:pPr>
              <w:widowControl/>
              <w:rPr>
                <w:rFonts w:eastAsia="仿宋_GB2312"/>
                <w:kern w:val="0"/>
                <w:sz w:val="28"/>
                <w:szCs w:val="28"/>
              </w:rPr>
            </w:pPr>
            <w:r>
              <w:rPr>
                <w:rFonts w:eastAsia="仿宋_GB2312"/>
                <w:kern w:val="0"/>
                <w:sz w:val="28"/>
                <w:szCs w:val="28"/>
              </w:rPr>
              <w:t xml:space="preserve">　</w:t>
            </w:r>
          </w:p>
        </w:tc>
        <w:tc>
          <w:tcPr>
            <w:tcW w:w="2000" w:type="dxa"/>
            <w:shd w:val="clear" w:color="auto" w:fill="auto"/>
            <w:noWrap/>
            <w:vAlign w:val="center"/>
          </w:tcPr>
          <w:p w:rsidR="00C704B8" w:rsidRDefault="00B45443">
            <w:pPr>
              <w:widowControl/>
              <w:jc w:val="left"/>
              <w:rPr>
                <w:kern w:val="0"/>
                <w:sz w:val="28"/>
                <w:szCs w:val="28"/>
              </w:rPr>
            </w:pPr>
            <w:r>
              <w:rPr>
                <w:rFonts w:hAnsi="宋体"/>
                <w:kern w:val="0"/>
                <w:sz w:val="28"/>
                <w:szCs w:val="28"/>
              </w:rPr>
              <w:t xml:space="preserve">　</w:t>
            </w:r>
          </w:p>
        </w:tc>
      </w:tr>
    </w:tbl>
    <w:p w:rsidR="00C704B8" w:rsidRDefault="00B45443">
      <w:pPr>
        <w:spacing w:line="360" w:lineRule="auto"/>
        <w:ind w:leftChars="-220" w:hangingChars="165" w:hanging="462"/>
        <w:rPr>
          <w:rFonts w:eastAsia="仿宋_GB2312"/>
          <w:sz w:val="28"/>
          <w:szCs w:val="28"/>
        </w:rPr>
      </w:pPr>
      <w:r>
        <w:rPr>
          <w:rFonts w:eastAsia="仿宋_GB2312" w:hint="eastAsia"/>
          <w:sz w:val="28"/>
          <w:szCs w:val="28"/>
        </w:rPr>
        <w:t>注：</w:t>
      </w:r>
      <w:r>
        <w:rPr>
          <w:rFonts w:eastAsia="仿宋_GB2312" w:hint="eastAsia"/>
          <w:sz w:val="28"/>
          <w:szCs w:val="28"/>
        </w:rPr>
        <w:t>1</w:t>
      </w:r>
      <w:r>
        <w:rPr>
          <w:rFonts w:eastAsia="仿宋_GB2312" w:hint="eastAsia"/>
          <w:sz w:val="28"/>
          <w:szCs w:val="28"/>
        </w:rPr>
        <w:t>．</w:t>
      </w:r>
      <w:r>
        <w:rPr>
          <w:rFonts w:eastAsia="仿宋_GB2312"/>
          <w:sz w:val="28"/>
          <w:szCs w:val="28"/>
        </w:rPr>
        <w:t>请各单位将推荐成果排序、加盖单位公章，连同成果申报材料一起提交</w:t>
      </w:r>
      <w:r w:rsidR="00E02E63">
        <w:rPr>
          <w:rFonts w:eastAsia="仿宋_GB2312" w:hint="eastAsia"/>
          <w:sz w:val="28"/>
          <w:szCs w:val="28"/>
        </w:rPr>
        <w:t>至</w:t>
      </w:r>
      <w:r>
        <w:rPr>
          <w:rFonts w:eastAsia="仿宋_GB2312" w:hint="eastAsia"/>
          <w:sz w:val="28"/>
          <w:szCs w:val="28"/>
        </w:rPr>
        <w:t>物流</w:t>
      </w:r>
      <w:r>
        <w:rPr>
          <w:rFonts w:eastAsia="仿宋_GB2312"/>
          <w:sz w:val="28"/>
          <w:szCs w:val="28"/>
        </w:rPr>
        <w:t>行指委秘书处。</w:t>
      </w:r>
    </w:p>
    <w:p w:rsidR="00C704B8" w:rsidRDefault="00B45443">
      <w:pPr>
        <w:spacing w:line="360" w:lineRule="auto"/>
        <w:ind w:firstLineChars="50" w:firstLine="140"/>
        <w:rPr>
          <w:rFonts w:eastAsia="仿宋_GB2312"/>
          <w:sz w:val="28"/>
          <w:szCs w:val="28"/>
        </w:rPr>
      </w:pPr>
      <w:r>
        <w:rPr>
          <w:rFonts w:eastAsia="仿宋_GB2312" w:hint="eastAsia"/>
          <w:sz w:val="28"/>
          <w:szCs w:val="28"/>
        </w:rPr>
        <w:t>2</w:t>
      </w:r>
      <w:r>
        <w:rPr>
          <w:rFonts w:eastAsia="仿宋_GB2312" w:hint="eastAsia"/>
          <w:sz w:val="28"/>
          <w:szCs w:val="28"/>
        </w:rPr>
        <w:t>．实践检验期应从正式实施（含试行）时间开始计算，单位为年。</w:t>
      </w:r>
    </w:p>
    <w:p w:rsidR="00C704B8" w:rsidRDefault="00C704B8">
      <w:pPr>
        <w:spacing w:line="360" w:lineRule="auto"/>
        <w:ind w:leftChars="-220" w:hangingChars="165" w:hanging="462"/>
        <w:rPr>
          <w:rFonts w:eastAsia="仿宋_GB2312"/>
          <w:sz w:val="28"/>
          <w:szCs w:val="28"/>
        </w:rPr>
      </w:pPr>
    </w:p>
    <w:p w:rsidR="00C704B8" w:rsidRDefault="00C704B8">
      <w:pPr>
        <w:spacing w:line="360" w:lineRule="auto"/>
        <w:ind w:leftChars="-220" w:hangingChars="165" w:hanging="462"/>
        <w:rPr>
          <w:rFonts w:eastAsia="仿宋_GB2312"/>
          <w:sz w:val="28"/>
          <w:szCs w:val="28"/>
        </w:rPr>
        <w:sectPr w:rsidR="00C704B8">
          <w:pgSz w:w="16838" w:h="11906" w:orient="landscape"/>
          <w:pgMar w:top="1797" w:right="1440" w:bottom="1797" w:left="1440" w:header="851" w:footer="1588" w:gutter="0"/>
          <w:cols w:space="425"/>
          <w:docGrid w:type="lines" w:linePitch="312"/>
        </w:sectPr>
      </w:pPr>
    </w:p>
    <w:p w:rsidR="00C704B8" w:rsidRDefault="00B45443">
      <w:pPr>
        <w:spacing w:line="360" w:lineRule="auto"/>
        <w:ind w:leftChars="-213" w:hangingChars="149" w:hanging="447"/>
        <w:rPr>
          <w:rFonts w:eastAsia="黑体"/>
          <w:sz w:val="30"/>
          <w:szCs w:val="30"/>
        </w:rPr>
      </w:pPr>
      <w:r>
        <w:rPr>
          <w:rFonts w:eastAsia="黑体" w:hint="eastAsia"/>
          <w:sz w:val="30"/>
          <w:szCs w:val="30"/>
        </w:rPr>
        <w:t>附件</w:t>
      </w:r>
      <w:r>
        <w:rPr>
          <w:rFonts w:eastAsia="黑体" w:hint="eastAsia"/>
          <w:sz w:val="30"/>
          <w:szCs w:val="30"/>
        </w:rPr>
        <w:t>4</w:t>
      </w:r>
      <w:r>
        <w:rPr>
          <w:rFonts w:eastAsia="黑体" w:hint="eastAsia"/>
          <w:sz w:val="30"/>
          <w:szCs w:val="30"/>
        </w:rPr>
        <w:t>：</w:t>
      </w:r>
    </w:p>
    <w:p w:rsidR="00C704B8" w:rsidRDefault="00B45443">
      <w:pPr>
        <w:spacing w:line="360" w:lineRule="auto"/>
        <w:ind w:leftChars="-220" w:left="132" w:hangingChars="165" w:hanging="594"/>
        <w:jc w:val="center"/>
        <w:rPr>
          <w:rFonts w:asciiTheme="majorEastAsia" w:eastAsiaTheme="majorEastAsia"/>
          <w:sz w:val="36"/>
          <w:szCs w:val="36"/>
        </w:rPr>
      </w:pPr>
      <w:r>
        <w:rPr>
          <w:rFonts w:asciiTheme="majorEastAsia" w:eastAsiaTheme="majorEastAsia" w:hint="eastAsia"/>
          <w:sz w:val="36"/>
          <w:szCs w:val="36"/>
        </w:rPr>
        <w:t>2020年物流职业教育教学成果奖评分标准</w:t>
      </w:r>
    </w:p>
    <w:tbl>
      <w:tblPr>
        <w:tblW w:w="149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tblPr>
      <w:tblGrid>
        <w:gridCol w:w="2245"/>
        <w:gridCol w:w="2111"/>
        <w:gridCol w:w="8001"/>
        <w:gridCol w:w="1325"/>
        <w:gridCol w:w="1258"/>
      </w:tblGrid>
      <w:tr w:rsidR="00C704B8">
        <w:trPr>
          <w:trHeight w:val="454"/>
          <w:jc w:val="center"/>
        </w:trPr>
        <w:tc>
          <w:tcPr>
            <w:tcW w:w="2245" w:type="dxa"/>
            <w:shd w:val="clear" w:color="auto" w:fill="auto"/>
            <w:vAlign w:val="center"/>
          </w:tcPr>
          <w:p w:rsidR="00C704B8" w:rsidRDefault="00B45443">
            <w:pPr>
              <w:widowControl/>
              <w:spacing w:line="400" w:lineRule="exact"/>
              <w:jc w:val="center"/>
              <w:rPr>
                <w:rFonts w:ascii="黑体" w:eastAsia="黑体"/>
                <w:bCs/>
                <w:color w:val="000000"/>
                <w:kern w:val="0"/>
                <w:sz w:val="24"/>
              </w:rPr>
            </w:pPr>
            <w:r>
              <w:rPr>
                <w:rFonts w:ascii="黑体" w:eastAsia="黑体" w:hint="eastAsia"/>
                <w:bCs/>
                <w:color w:val="000000"/>
                <w:kern w:val="0"/>
                <w:sz w:val="24"/>
              </w:rPr>
              <w:t>成果名称：</w:t>
            </w:r>
          </w:p>
        </w:tc>
        <w:tc>
          <w:tcPr>
            <w:tcW w:w="12695" w:type="dxa"/>
            <w:gridSpan w:val="4"/>
            <w:shd w:val="clear" w:color="auto" w:fill="auto"/>
            <w:vAlign w:val="center"/>
          </w:tcPr>
          <w:p w:rsidR="00C704B8" w:rsidRDefault="00B45443">
            <w:pPr>
              <w:widowControl/>
              <w:spacing w:line="400" w:lineRule="exact"/>
              <w:jc w:val="left"/>
              <w:rPr>
                <w:rFonts w:ascii="黑体" w:eastAsia="黑体"/>
                <w:color w:val="FF0000"/>
                <w:kern w:val="0"/>
                <w:sz w:val="24"/>
              </w:rPr>
            </w:pPr>
            <w:r>
              <w:rPr>
                <w:rFonts w:ascii="黑体" w:eastAsia="黑体" w:hint="eastAsia"/>
                <w:color w:val="FF0000"/>
                <w:kern w:val="0"/>
                <w:sz w:val="24"/>
              </w:rPr>
              <w:t xml:space="preserve">　</w:t>
            </w:r>
          </w:p>
        </w:tc>
      </w:tr>
      <w:tr w:rsidR="00C704B8">
        <w:trPr>
          <w:trHeight w:val="454"/>
          <w:jc w:val="center"/>
        </w:trPr>
        <w:tc>
          <w:tcPr>
            <w:tcW w:w="2245" w:type="dxa"/>
            <w:shd w:val="clear" w:color="auto" w:fill="auto"/>
            <w:vAlign w:val="center"/>
          </w:tcPr>
          <w:p w:rsidR="00C704B8" w:rsidRDefault="00B45443">
            <w:pPr>
              <w:widowControl/>
              <w:spacing w:line="400" w:lineRule="exact"/>
              <w:jc w:val="center"/>
              <w:rPr>
                <w:rFonts w:ascii="黑体" w:eastAsia="黑体"/>
                <w:bCs/>
                <w:kern w:val="0"/>
                <w:sz w:val="24"/>
              </w:rPr>
            </w:pPr>
            <w:r>
              <w:rPr>
                <w:rFonts w:ascii="黑体" w:eastAsia="黑体" w:hint="eastAsia"/>
                <w:bCs/>
                <w:kern w:val="0"/>
                <w:sz w:val="24"/>
              </w:rPr>
              <w:t>一级指标</w:t>
            </w:r>
          </w:p>
        </w:tc>
        <w:tc>
          <w:tcPr>
            <w:tcW w:w="2111" w:type="dxa"/>
            <w:shd w:val="clear" w:color="auto" w:fill="auto"/>
            <w:vAlign w:val="center"/>
          </w:tcPr>
          <w:p w:rsidR="00C704B8" w:rsidRDefault="00B45443">
            <w:pPr>
              <w:widowControl/>
              <w:spacing w:line="400" w:lineRule="exact"/>
              <w:jc w:val="center"/>
              <w:rPr>
                <w:rFonts w:ascii="黑体" w:eastAsia="黑体"/>
                <w:bCs/>
                <w:kern w:val="0"/>
                <w:sz w:val="24"/>
              </w:rPr>
            </w:pPr>
            <w:r>
              <w:rPr>
                <w:rFonts w:ascii="黑体" w:eastAsia="黑体" w:hint="eastAsia"/>
                <w:bCs/>
                <w:kern w:val="0"/>
                <w:sz w:val="24"/>
              </w:rPr>
              <w:t>二级指标</w:t>
            </w:r>
          </w:p>
        </w:tc>
        <w:tc>
          <w:tcPr>
            <w:tcW w:w="8001" w:type="dxa"/>
            <w:shd w:val="clear" w:color="auto" w:fill="auto"/>
            <w:vAlign w:val="center"/>
          </w:tcPr>
          <w:p w:rsidR="00C704B8" w:rsidRDefault="00B45443">
            <w:pPr>
              <w:widowControl/>
              <w:spacing w:line="400" w:lineRule="exact"/>
              <w:jc w:val="center"/>
              <w:rPr>
                <w:rFonts w:ascii="黑体" w:eastAsia="黑体"/>
                <w:bCs/>
                <w:kern w:val="0"/>
                <w:sz w:val="24"/>
              </w:rPr>
            </w:pPr>
            <w:r>
              <w:rPr>
                <w:rFonts w:ascii="黑体" w:eastAsia="黑体" w:hint="eastAsia"/>
                <w:bCs/>
                <w:kern w:val="0"/>
                <w:sz w:val="24"/>
              </w:rPr>
              <w:t>主要评分内涵</w:t>
            </w:r>
          </w:p>
        </w:tc>
        <w:tc>
          <w:tcPr>
            <w:tcW w:w="1325" w:type="dxa"/>
            <w:shd w:val="clear" w:color="auto" w:fill="auto"/>
            <w:vAlign w:val="center"/>
          </w:tcPr>
          <w:p w:rsidR="00C704B8" w:rsidRDefault="00B45443">
            <w:pPr>
              <w:widowControl/>
              <w:spacing w:line="400" w:lineRule="exact"/>
              <w:jc w:val="center"/>
              <w:rPr>
                <w:rFonts w:ascii="黑体" w:eastAsia="黑体"/>
                <w:bCs/>
                <w:kern w:val="0"/>
                <w:sz w:val="24"/>
              </w:rPr>
            </w:pPr>
            <w:r>
              <w:rPr>
                <w:rFonts w:ascii="黑体" w:eastAsia="黑体" w:hint="eastAsia"/>
                <w:bCs/>
                <w:kern w:val="0"/>
                <w:sz w:val="24"/>
              </w:rPr>
              <w:t>满分</w:t>
            </w:r>
          </w:p>
        </w:tc>
        <w:tc>
          <w:tcPr>
            <w:tcW w:w="1258" w:type="dxa"/>
            <w:shd w:val="clear" w:color="auto" w:fill="auto"/>
            <w:vAlign w:val="center"/>
          </w:tcPr>
          <w:p w:rsidR="00C704B8" w:rsidRDefault="00B45443">
            <w:pPr>
              <w:widowControl/>
              <w:spacing w:line="400" w:lineRule="exact"/>
              <w:jc w:val="left"/>
              <w:rPr>
                <w:rFonts w:ascii="黑体" w:eastAsia="黑体"/>
                <w:bCs/>
                <w:kern w:val="0"/>
                <w:sz w:val="24"/>
              </w:rPr>
            </w:pPr>
            <w:r>
              <w:rPr>
                <w:rFonts w:ascii="黑体" w:eastAsia="黑体" w:hint="eastAsia"/>
                <w:bCs/>
                <w:kern w:val="0"/>
                <w:sz w:val="24"/>
              </w:rPr>
              <w:t>评审计分</w:t>
            </w:r>
          </w:p>
        </w:tc>
      </w:tr>
      <w:tr w:rsidR="00C704B8">
        <w:trPr>
          <w:trHeight w:val="454"/>
          <w:jc w:val="center"/>
        </w:trPr>
        <w:tc>
          <w:tcPr>
            <w:tcW w:w="2245" w:type="dxa"/>
            <w:vMerge w:val="restart"/>
            <w:shd w:val="clear" w:color="auto" w:fill="auto"/>
            <w:vAlign w:val="center"/>
          </w:tcPr>
          <w:p w:rsidR="00C704B8" w:rsidRDefault="00B45443">
            <w:pPr>
              <w:widowControl/>
              <w:spacing w:line="400" w:lineRule="exact"/>
              <w:jc w:val="center"/>
              <w:rPr>
                <w:rFonts w:eastAsia="仿宋_GB2312"/>
                <w:kern w:val="0"/>
                <w:sz w:val="22"/>
                <w:szCs w:val="22"/>
              </w:rPr>
            </w:pPr>
            <w:r>
              <w:rPr>
                <w:rFonts w:eastAsia="仿宋_GB2312"/>
                <w:kern w:val="0"/>
                <w:sz w:val="22"/>
                <w:szCs w:val="22"/>
              </w:rPr>
              <w:t>1</w:t>
            </w:r>
            <w:r>
              <w:rPr>
                <w:rFonts w:eastAsia="仿宋_GB2312" w:hint="eastAsia"/>
                <w:kern w:val="0"/>
                <w:sz w:val="22"/>
                <w:szCs w:val="22"/>
              </w:rPr>
              <w:t>．</w:t>
            </w:r>
            <w:r>
              <w:rPr>
                <w:rFonts w:eastAsia="仿宋_GB2312"/>
                <w:kern w:val="0"/>
                <w:sz w:val="22"/>
                <w:szCs w:val="22"/>
              </w:rPr>
              <w:t>形式</w:t>
            </w:r>
            <w:r>
              <w:rPr>
                <w:rFonts w:eastAsia="仿宋_GB2312" w:hint="eastAsia"/>
                <w:kern w:val="0"/>
                <w:sz w:val="22"/>
                <w:szCs w:val="22"/>
              </w:rPr>
              <w:t>（</w:t>
            </w:r>
            <w:r>
              <w:rPr>
                <w:rFonts w:eastAsia="仿宋_GB2312"/>
                <w:kern w:val="0"/>
                <w:sz w:val="22"/>
                <w:szCs w:val="22"/>
              </w:rPr>
              <w:t>10</w:t>
            </w:r>
            <w:r>
              <w:rPr>
                <w:rFonts w:eastAsia="仿宋_GB2312"/>
                <w:kern w:val="0"/>
                <w:sz w:val="22"/>
                <w:szCs w:val="22"/>
              </w:rPr>
              <w:t>分</w:t>
            </w:r>
            <w:r>
              <w:rPr>
                <w:rFonts w:eastAsia="仿宋_GB2312" w:hint="eastAsia"/>
                <w:kern w:val="0"/>
                <w:sz w:val="22"/>
                <w:szCs w:val="22"/>
              </w:rPr>
              <w:t>）</w:t>
            </w: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1.1</w:t>
            </w:r>
            <w:r>
              <w:rPr>
                <w:rFonts w:eastAsia="仿宋_GB2312"/>
                <w:kern w:val="0"/>
                <w:sz w:val="22"/>
                <w:szCs w:val="22"/>
              </w:rPr>
              <w:t>成果名称</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成果名称：应准确、简明地反映出成果的主要内容和特征</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2</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217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1.2</w:t>
            </w:r>
            <w:r>
              <w:rPr>
                <w:rFonts w:eastAsia="仿宋_GB2312"/>
                <w:kern w:val="0"/>
                <w:sz w:val="22"/>
                <w:szCs w:val="22"/>
              </w:rPr>
              <w:t>实践检验</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在国内处于领先水平，在全国产生重大影响或在省（区、市）内产生较大影响。</w:t>
            </w:r>
          </w:p>
          <w:p w:rsidR="00C704B8" w:rsidRDefault="00B45443">
            <w:pPr>
              <w:widowControl/>
              <w:spacing w:line="400" w:lineRule="exact"/>
              <w:rPr>
                <w:rFonts w:eastAsia="仿宋_GB2312"/>
                <w:kern w:val="0"/>
                <w:sz w:val="22"/>
                <w:szCs w:val="22"/>
              </w:rPr>
            </w:pPr>
            <w:r>
              <w:rPr>
                <w:rFonts w:eastAsia="仿宋_GB2312"/>
                <w:kern w:val="0"/>
                <w:sz w:val="22"/>
                <w:szCs w:val="22"/>
              </w:rPr>
              <w:t>经过一年以上教育教学实践检验。实践检验的起始时间，应从正式实施（包括正式试行）教育教学方案的时间开始计算，不含研讨、论证及制定方案的时间。</w:t>
            </w:r>
          </w:p>
          <w:p w:rsidR="00C704B8" w:rsidRDefault="00B45443">
            <w:pPr>
              <w:widowControl/>
              <w:spacing w:line="400" w:lineRule="exact"/>
              <w:rPr>
                <w:rFonts w:eastAsia="仿宋_GB2312"/>
                <w:kern w:val="0"/>
                <w:sz w:val="22"/>
                <w:szCs w:val="22"/>
              </w:rPr>
            </w:pPr>
            <w:r>
              <w:rPr>
                <w:rFonts w:eastAsia="仿宋_GB2312"/>
                <w:kern w:val="0"/>
                <w:sz w:val="22"/>
                <w:szCs w:val="22"/>
              </w:rPr>
              <w:t>成果为教材（包括电子教材）、著作等出版物的，从正式出版的时间开始计算。截止时间为推荐</w:t>
            </w:r>
            <w:r>
              <w:rPr>
                <w:rFonts w:eastAsia="仿宋_GB2312" w:hint="eastAsia"/>
                <w:kern w:val="0"/>
                <w:sz w:val="22"/>
                <w:szCs w:val="22"/>
              </w:rPr>
              <w:t>2020</w:t>
            </w:r>
            <w:r>
              <w:rPr>
                <w:rFonts w:eastAsia="仿宋_GB2312"/>
                <w:kern w:val="0"/>
                <w:sz w:val="22"/>
                <w:szCs w:val="22"/>
              </w:rPr>
              <w:t>年物流职业教育教学成果奖的申报时间。</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2</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1.3</w:t>
            </w:r>
            <w:r>
              <w:rPr>
                <w:rFonts w:eastAsia="仿宋_GB2312"/>
                <w:kern w:val="0"/>
                <w:sz w:val="22"/>
                <w:szCs w:val="22"/>
              </w:rPr>
              <w:t>申报材料</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申报材料齐全；推荐书填写规范，格式符合规定要求；反映成果的总结字数一般不超过</w:t>
            </w:r>
            <w:r>
              <w:rPr>
                <w:rFonts w:eastAsia="仿宋_GB2312"/>
                <w:kern w:val="0"/>
                <w:sz w:val="22"/>
                <w:szCs w:val="22"/>
              </w:rPr>
              <w:t>4000</w:t>
            </w:r>
            <w:r>
              <w:rPr>
                <w:rFonts w:eastAsia="仿宋_GB2312"/>
                <w:kern w:val="0"/>
                <w:sz w:val="22"/>
                <w:szCs w:val="22"/>
              </w:rPr>
              <w:t>个汉字。</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2</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1087"/>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1.4</w:t>
            </w:r>
            <w:r>
              <w:rPr>
                <w:rFonts w:eastAsia="仿宋_GB2312"/>
                <w:kern w:val="0"/>
                <w:sz w:val="22"/>
                <w:szCs w:val="22"/>
              </w:rPr>
              <w:t>主要完成人</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主持并直接参与成果的方案设计、论证、研究和实践过程，并做出主要贡献。</w:t>
            </w:r>
          </w:p>
          <w:p w:rsidR="00C704B8" w:rsidRDefault="00B45443">
            <w:pPr>
              <w:widowControl/>
              <w:spacing w:line="400" w:lineRule="exact"/>
              <w:rPr>
                <w:rFonts w:eastAsia="仿宋_GB2312"/>
                <w:kern w:val="0"/>
                <w:sz w:val="22"/>
                <w:szCs w:val="22"/>
              </w:rPr>
            </w:pPr>
            <w:r>
              <w:rPr>
                <w:rFonts w:eastAsia="仿宋_GB2312"/>
                <w:kern w:val="0"/>
                <w:sz w:val="22"/>
                <w:szCs w:val="22"/>
              </w:rPr>
              <w:t>坚持中国特色社会主义理论，遵纪守法，具有良好的思想品德和学术道德，忠诚于人民的教育事业，为人师表。</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2</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1.5</w:t>
            </w:r>
            <w:r>
              <w:rPr>
                <w:rFonts w:eastAsia="仿宋_GB2312"/>
                <w:kern w:val="0"/>
                <w:sz w:val="22"/>
                <w:szCs w:val="22"/>
              </w:rPr>
              <w:t>主要完成单位</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应当体现单位意志，由单位派人主持方案设计、论证、研究和实践过程，并以单位为主提供物质技术条件保障。</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2</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3262"/>
          <w:jc w:val="center"/>
        </w:trPr>
        <w:tc>
          <w:tcPr>
            <w:tcW w:w="2245" w:type="dxa"/>
            <w:vMerge w:val="restart"/>
            <w:shd w:val="clear" w:color="auto" w:fill="auto"/>
            <w:vAlign w:val="center"/>
          </w:tcPr>
          <w:p w:rsidR="00C704B8" w:rsidRDefault="00B45443">
            <w:pPr>
              <w:widowControl/>
              <w:spacing w:line="400" w:lineRule="exact"/>
              <w:jc w:val="center"/>
              <w:rPr>
                <w:rFonts w:eastAsia="仿宋_GB2312"/>
                <w:kern w:val="0"/>
                <w:sz w:val="22"/>
                <w:szCs w:val="22"/>
              </w:rPr>
            </w:pPr>
            <w:r>
              <w:rPr>
                <w:rFonts w:eastAsia="仿宋_GB2312"/>
                <w:kern w:val="0"/>
                <w:sz w:val="22"/>
                <w:szCs w:val="22"/>
              </w:rPr>
              <w:t>2</w:t>
            </w:r>
            <w:r>
              <w:rPr>
                <w:rFonts w:eastAsia="仿宋_GB2312" w:hint="eastAsia"/>
                <w:kern w:val="0"/>
                <w:sz w:val="22"/>
                <w:szCs w:val="22"/>
              </w:rPr>
              <w:t>．</w:t>
            </w:r>
            <w:r>
              <w:rPr>
                <w:rFonts w:eastAsia="仿宋_GB2312"/>
                <w:kern w:val="0"/>
                <w:sz w:val="22"/>
                <w:szCs w:val="22"/>
              </w:rPr>
              <w:t>成果内容</w:t>
            </w:r>
            <w:r>
              <w:rPr>
                <w:rFonts w:eastAsia="仿宋_GB2312" w:hint="eastAsia"/>
                <w:kern w:val="0"/>
                <w:sz w:val="22"/>
                <w:szCs w:val="22"/>
              </w:rPr>
              <w:t>（</w:t>
            </w:r>
            <w:r>
              <w:rPr>
                <w:rFonts w:eastAsia="仿宋_GB2312"/>
                <w:kern w:val="0"/>
                <w:sz w:val="22"/>
                <w:szCs w:val="22"/>
              </w:rPr>
              <w:t>25</w:t>
            </w:r>
            <w:r>
              <w:rPr>
                <w:rFonts w:eastAsia="仿宋_GB2312"/>
                <w:kern w:val="0"/>
                <w:sz w:val="22"/>
                <w:szCs w:val="22"/>
              </w:rPr>
              <w:t>分</w:t>
            </w:r>
            <w:r>
              <w:rPr>
                <w:rFonts w:eastAsia="仿宋_GB2312" w:hint="eastAsia"/>
                <w:kern w:val="0"/>
                <w:sz w:val="22"/>
                <w:szCs w:val="22"/>
              </w:rPr>
              <w:t>）</w:t>
            </w: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2.1 </w:t>
            </w:r>
            <w:r>
              <w:rPr>
                <w:rFonts w:eastAsia="仿宋_GB2312"/>
                <w:kern w:val="0"/>
                <w:sz w:val="22"/>
                <w:szCs w:val="22"/>
              </w:rPr>
              <w:t>内容体现</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一）针对物流人才培养要求，运用现代教育和教学手段，在加强思想道德教育，开展课程、教材、实验实习基地建设等方面，坚持教书育人、探索教学规律、更新教学内容、改进教学方法、提高物流教学水平和教学质量的成果。</w:t>
            </w:r>
          </w:p>
          <w:p w:rsidR="00C704B8" w:rsidRDefault="00B45443">
            <w:pPr>
              <w:widowControl/>
              <w:spacing w:line="400" w:lineRule="exact"/>
              <w:rPr>
                <w:rFonts w:eastAsia="仿宋_GB2312"/>
                <w:kern w:val="0"/>
                <w:sz w:val="22"/>
                <w:szCs w:val="22"/>
              </w:rPr>
            </w:pPr>
            <w:r>
              <w:rPr>
                <w:rFonts w:eastAsia="仿宋_GB2312"/>
                <w:kern w:val="0"/>
                <w:sz w:val="22"/>
                <w:szCs w:val="22"/>
              </w:rPr>
              <w:t>（二）根据物流教学要求，教育环境和教育教学规律组织教学工作，推动教学改革，开展教学评估，加强专业（学科）教师队伍和学风建设，促进物流产学研相结合，实现物流教学管理现代化等方面的成果。</w:t>
            </w:r>
          </w:p>
          <w:p w:rsidR="00C704B8" w:rsidRDefault="00B45443">
            <w:pPr>
              <w:widowControl/>
              <w:spacing w:line="400" w:lineRule="exact"/>
              <w:rPr>
                <w:rFonts w:eastAsia="仿宋_GB2312"/>
                <w:kern w:val="0"/>
                <w:sz w:val="22"/>
                <w:szCs w:val="22"/>
              </w:rPr>
            </w:pPr>
            <w:r>
              <w:rPr>
                <w:rFonts w:eastAsia="仿宋_GB2312"/>
                <w:kern w:val="0"/>
                <w:sz w:val="22"/>
                <w:szCs w:val="22"/>
              </w:rPr>
              <w:t>（三）结合自身特点，推广、应用已有的物流教学成果，并在实践中进一步创新和发展，进一步提高物流教学水平和质量的成果。</w:t>
            </w:r>
          </w:p>
          <w:p w:rsidR="00C704B8" w:rsidRDefault="00B45443">
            <w:pPr>
              <w:widowControl/>
              <w:spacing w:line="400" w:lineRule="exact"/>
              <w:rPr>
                <w:rFonts w:eastAsia="仿宋_GB2312"/>
                <w:kern w:val="0"/>
                <w:sz w:val="22"/>
                <w:szCs w:val="22"/>
              </w:rPr>
            </w:pPr>
            <w:r>
              <w:rPr>
                <w:rFonts w:eastAsia="仿宋_GB2312"/>
                <w:kern w:val="0"/>
                <w:sz w:val="22"/>
                <w:szCs w:val="22"/>
              </w:rPr>
              <w:t>（四）运用先进的教学思想和信息技术研制的具有实用和推广价值的辅助物流教学软件。</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6</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1586"/>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2.2 </w:t>
            </w:r>
            <w:r>
              <w:rPr>
                <w:rFonts w:eastAsia="仿宋_GB2312"/>
                <w:kern w:val="0"/>
                <w:sz w:val="22"/>
                <w:szCs w:val="22"/>
              </w:rPr>
              <w:t>支撑条件</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须提交《</w:t>
            </w:r>
            <w:r>
              <w:rPr>
                <w:rFonts w:eastAsia="仿宋_GB2312"/>
                <w:kern w:val="0"/>
                <w:sz w:val="22"/>
                <w:szCs w:val="22"/>
              </w:rPr>
              <w:t>20</w:t>
            </w:r>
            <w:r>
              <w:rPr>
                <w:rFonts w:eastAsia="仿宋_GB2312" w:hint="eastAsia"/>
                <w:kern w:val="0"/>
                <w:sz w:val="22"/>
                <w:szCs w:val="22"/>
              </w:rPr>
              <w:t>20</w:t>
            </w:r>
            <w:r>
              <w:rPr>
                <w:rFonts w:eastAsia="仿宋_GB2312"/>
                <w:kern w:val="0"/>
                <w:sz w:val="22"/>
                <w:szCs w:val="22"/>
              </w:rPr>
              <w:t>年物流职业教育教学成果奖申报表》</w:t>
            </w:r>
            <w:r>
              <w:rPr>
                <w:rFonts w:eastAsia="仿宋_GB2312" w:hint="eastAsia"/>
                <w:kern w:val="0"/>
                <w:sz w:val="22"/>
                <w:szCs w:val="22"/>
              </w:rPr>
              <w:t>1</w:t>
            </w:r>
            <w:r>
              <w:rPr>
                <w:rFonts w:eastAsia="仿宋_GB2312"/>
                <w:kern w:val="0"/>
                <w:sz w:val="22"/>
                <w:szCs w:val="22"/>
              </w:rPr>
              <w:t>份，成果报告</w:t>
            </w:r>
            <w:r>
              <w:rPr>
                <w:rFonts w:eastAsia="仿宋_GB2312" w:hint="eastAsia"/>
                <w:kern w:val="0"/>
                <w:sz w:val="22"/>
                <w:szCs w:val="22"/>
              </w:rPr>
              <w:t>1</w:t>
            </w:r>
            <w:r>
              <w:rPr>
                <w:rFonts w:eastAsia="仿宋_GB2312"/>
                <w:kern w:val="0"/>
                <w:sz w:val="22"/>
                <w:szCs w:val="22"/>
              </w:rPr>
              <w:t>份，</w:t>
            </w:r>
            <w:r>
              <w:rPr>
                <w:rFonts w:eastAsia="仿宋_GB2312" w:hint="eastAsia"/>
                <w:kern w:val="0"/>
                <w:sz w:val="22"/>
                <w:szCs w:val="22"/>
              </w:rPr>
              <w:t>教学成果应用和效果证明材料</w:t>
            </w:r>
            <w:r>
              <w:rPr>
                <w:rFonts w:eastAsia="仿宋_GB2312" w:hint="eastAsia"/>
                <w:kern w:val="0"/>
                <w:sz w:val="22"/>
                <w:szCs w:val="22"/>
              </w:rPr>
              <w:t>1</w:t>
            </w:r>
            <w:r>
              <w:rPr>
                <w:rFonts w:eastAsia="仿宋_GB2312" w:hint="eastAsia"/>
                <w:kern w:val="0"/>
                <w:sz w:val="22"/>
                <w:szCs w:val="22"/>
              </w:rPr>
              <w:t>份</w:t>
            </w:r>
            <w:r>
              <w:rPr>
                <w:rFonts w:eastAsia="仿宋_GB2312"/>
                <w:kern w:val="0"/>
                <w:sz w:val="22"/>
                <w:szCs w:val="22"/>
              </w:rPr>
              <w:t>，申报汇总表</w:t>
            </w:r>
            <w:r>
              <w:rPr>
                <w:rFonts w:eastAsia="仿宋_GB2312" w:hint="eastAsia"/>
                <w:kern w:val="0"/>
                <w:sz w:val="22"/>
                <w:szCs w:val="22"/>
              </w:rPr>
              <w:t>1</w:t>
            </w:r>
            <w:r>
              <w:rPr>
                <w:rFonts w:eastAsia="仿宋_GB2312"/>
                <w:kern w:val="0"/>
                <w:sz w:val="22"/>
                <w:szCs w:val="22"/>
              </w:rPr>
              <w:t>份。申报表和申报汇总表要按照表格项目如实填写，申报报告主要包括成果名称、成果的理论依据或指导思想、成果的研究与实践过程、成果的成效与影响等，成果报告要简明扼要。</w:t>
            </w:r>
          </w:p>
          <w:p w:rsidR="00C704B8" w:rsidRDefault="00B45443">
            <w:pPr>
              <w:widowControl/>
              <w:spacing w:line="400" w:lineRule="exact"/>
              <w:rPr>
                <w:rFonts w:eastAsia="仿宋_GB2312"/>
                <w:kern w:val="0"/>
                <w:sz w:val="22"/>
                <w:szCs w:val="22"/>
              </w:rPr>
            </w:pPr>
            <w:r>
              <w:rPr>
                <w:rFonts w:eastAsia="仿宋_GB2312"/>
                <w:kern w:val="0"/>
                <w:sz w:val="22"/>
                <w:szCs w:val="22"/>
              </w:rPr>
              <w:t>教学成果如为教材，须提交样书（一本或</w:t>
            </w:r>
            <w:r>
              <w:rPr>
                <w:rFonts w:eastAsia="仿宋_GB2312" w:hint="eastAsia"/>
                <w:kern w:val="0"/>
                <w:sz w:val="22"/>
                <w:szCs w:val="22"/>
              </w:rPr>
              <w:t>一</w:t>
            </w:r>
            <w:r>
              <w:rPr>
                <w:rFonts w:eastAsia="仿宋_GB2312"/>
                <w:kern w:val="0"/>
                <w:sz w:val="22"/>
                <w:szCs w:val="22"/>
              </w:rPr>
              <w:t>套）。教学成果参加过其他评比、评奖活动的，可一并提交鉴定、验收等相关材料。推荐材料应完整、真实、规范。</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6</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815"/>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2.3 </w:t>
            </w:r>
            <w:r>
              <w:rPr>
                <w:rFonts w:eastAsia="仿宋_GB2312"/>
                <w:kern w:val="0"/>
                <w:sz w:val="22"/>
                <w:szCs w:val="22"/>
              </w:rPr>
              <w:t>方向性</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坚持贯彻落实国家教育方针，立德树人，有利于实施素质教育。</w:t>
            </w:r>
          </w:p>
          <w:p w:rsidR="00C704B8" w:rsidRDefault="00B45443">
            <w:pPr>
              <w:widowControl/>
              <w:spacing w:line="400" w:lineRule="exact"/>
              <w:rPr>
                <w:rFonts w:eastAsia="仿宋_GB2312"/>
                <w:kern w:val="0"/>
                <w:sz w:val="22"/>
                <w:szCs w:val="22"/>
              </w:rPr>
            </w:pPr>
            <w:r>
              <w:rPr>
                <w:rFonts w:eastAsia="仿宋_GB2312"/>
                <w:kern w:val="0"/>
                <w:sz w:val="22"/>
                <w:szCs w:val="22"/>
              </w:rPr>
              <w:t>坚持以质量为核心，突出实践性和创新性。</w:t>
            </w:r>
          </w:p>
          <w:p w:rsidR="00C704B8" w:rsidRDefault="00B45443">
            <w:pPr>
              <w:widowControl/>
              <w:spacing w:line="400" w:lineRule="exact"/>
              <w:rPr>
                <w:rFonts w:eastAsia="仿宋_GB2312"/>
                <w:kern w:val="0"/>
                <w:sz w:val="22"/>
                <w:szCs w:val="22"/>
              </w:rPr>
            </w:pPr>
            <w:r>
              <w:rPr>
                <w:rFonts w:eastAsia="仿宋_GB2312"/>
                <w:kern w:val="0"/>
                <w:sz w:val="22"/>
                <w:szCs w:val="22"/>
              </w:rPr>
              <w:t>符合现代教育思想和学科发展方向。</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4</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1087"/>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2.4 </w:t>
            </w:r>
            <w:r>
              <w:rPr>
                <w:rFonts w:eastAsia="仿宋_GB2312"/>
                <w:kern w:val="0"/>
                <w:sz w:val="22"/>
                <w:szCs w:val="22"/>
              </w:rPr>
              <w:t>科学性</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优秀物流教学成果是指反映物流教育教学规律，具有独创性、新颖性和实用性，对提高教学水平和质量有明显效果的教育教学方案，以及运用现代教育和教学手段，改进教学方法明显提高教学水平和教学质量的教学成果</w:t>
            </w:r>
            <w:r>
              <w:rPr>
                <w:rFonts w:eastAsia="仿宋_GB2312" w:hint="eastAsia"/>
                <w:kern w:val="0"/>
                <w:sz w:val="22"/>
                <w:szCs w:val="22"/>
              </w:rPr>
              <w:t>。</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5</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815"/>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2.5 </w:t>
            </w:r>
            <w:r>
              <w:rPr>
                <w:rFonts w:eastAsia="仿宋_GB2312"/>
                <w:kern w:val="0"/>
                <w:sz w:val="22"/>
                <w:szCs w:val="22"/>
              </w:rPr>
              <w:t>饱满程度</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成果能够很好地解决教学中存在的问题，内容具有逻辑性、完整性，形成内在有机联系。</w:t>
            </w:r>
          </w:p>
          <w:p w:rsidR="00C704B8" w:rsidRDefault="00B45443">
            <w:pPr>
              <w:widowControl/>
              <w:spacing w:line="400" w:lineRule="exact"/>
              <w:rPr>
                <w:rFonts w:eastAsia="仿宋_GB2312"/>
                <w:kern w:val="0"/>
                <w:sz w:val="22"/>
                <w:szCs w:val="22"/>
              </w:rPr>
            </w:pPr>
            <w:r>
              <w:rPr>
                <w:rFonts w:eastAsia="仿宋_GB2312"/>
                <w:kern w:val="0"/>
                <w:sz w:val="22"/>
                <w:szCs w:val="22"/>
              </w:rPr>
              <w:t>成果覆盖领域的深度和广度。</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4</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restart"/>
            <w:shd w:val="clear" w:color="auto" w:fill="auto"/>
            <w:vAlign w:val="center"/>
          </w:tcPr>
          <w:p w:rsidR="00C704B8" w:rsidRDefault="00B45443">
            <w:pPr>
              <w:widowControl/>
              <w:spacing w:line="400" w:lineRule="exact"/>
              <w:jc w:val="center"/>
              <w:rPr>
                <w:rFonts w:eastAsia="仿宋_GB2312"/>
                <w:kern w:val="0"/>
                <w:sz w:val="22"/>
                <w:szCs w:val="22"/>
              </w:rPr>
            </w:pPr>
            <w:r>
              <w:rPr>
                <w:rFonts w:eastAsia="仿宋_GB2312"/>
                <w:kern w:val="0"/>
                <w:sz w:val="22"/>
                <w:szCs w:val="22"/>
              </w:rPr>
              <w:t>3</w:t>
            </w:r>
            <w:r>
              <w:rPr>
                <w:rFonts w:eastAsia="仿宋_GB2312" w:hint="eastAsia"/>
                <w:kern w:val="0"/>
                <w:sz w:val="22"/>
                <w:szCs w:val="22"/>
              </w:rPr>
              <w:t>．</w:t>
            </w:r>
            <w:r>
              <w:rPr>
                <w:rFonts w:eastAsia="仿宋_GB2312"/>
                <w:kern w:val="0"/>
                <w:sz w:val="22"/>
                <w:szCs w:val="22"/>
              </w:rPr>
              <w:t>创新性</w:t>
            </w:r>
            <w:r>
              <w:rPr>
                <w:rFonts w:eastAsia="仿宋_GB2312" w:hint="eastAsia"/>
                <w:kern w:val="0"/>
                <w:sz w:val="22"/>
                <w:szCs w:val="22"/>
              </w:rPr>
              <w:t>（</w:t>
            </w:r>
            <w:r>
              <w:rPr>
                <w:rFonts w:eastAsia="仿宋_GB2312"/>
                <w:kern w:val="0"/>
                <w:sz w:val="22"/>
                <w:szCs w:val="22"/>
              </w:rPr>
              <w:t>30</w:t>
            </w:r>
            <w:r>
              <w:rPr>
                <w:rFonts w:eastAsia="仿宋_GB2312"/>
                <w:kern w:val="0"/>
                <w:sz w:val="22"/>
                <w:szCs w:val="22"/>
              </w:rPr>
              <w:t>分</w:t>
            </w:r>
            <w:r>
              <w:rPr>
                <w:rFonts w:eastAsia="仿宋_GB2312" w:hint="eastAsia"/>
                <w:kern w:val="0"/>
                <w:sz w:val="22"/>
                <w:szCs w:val="22"/>
              </w:rPr>
              <w:t>）</w:t>
            </w: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3.1 </w:t>
            </w:r>
            <w:r>
              <w:rPr>
                <w:rFonts w:eastAsia="仿宋_GB2312"/>
                <w:kern w:val="0"/>
                <w:sz w:val="22"/>
                <w:szCs w:val="22"/>
              </w:rPr>
              <w:t>理论创新</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在职业教育教学理论上的创新程度可以分为：重大创新、创新、某一方面有突破等层次</w:t>
            </w:r>
            <w:r>
              <w:rPr>
                <w:rFonts w:eastAsia="仿宋_GB2312" w:hint="eastAsia"/>
                <w:kern w:val="0"/>
                <w:sz w:val="22"/>
                <w:szCs w:val="22"/>
              </w:rPr>
              <w:t>。</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15</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3.2 </w:t>
            </w:r>
            <w:r>
              <w:rPr>
                <w:rFonts w:eastAsia="仿宋_GB2312"/>
                <w:kern w:val="0"/>
                <w:sz w:val="22"/>
                <w:szCs w:val="22"/>
              </w:rPr>
              <w:t>实践创新</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在职业教育教学改革实践的创新程度可以分为：特别重大突破、重大示范作用、某一方面有突破等层次</w:t>
            </w:r>
            <w:r>
              <w:rPr>
                <w:rFonts w:eastAsia="仿宋_GB2312" w:hint="eastAsia"/>
                <w:kern w:val="0"/>
                <w:sz w:val="22"/>
                <w:szCs w:val="22"/>
              </w:rPr>
              <w:t>。</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15</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restart"/>
            <w:shd w:val="clear" w:color="auto" w:fill="auto"/>
            <w:vAlign w:val="center"/>
          </w:tcPr>
          <w:p w:rsidR="00C704B8" w:rsidRDefault="00B45443">
            <w:pPr>
              <w:widowControl/>
              <w:spacing w:line="400" w:lineRule="exact"/>
              <w:jc w:val="center"/>
              <w:rPr>
                <w:rFonts w:eastAsia="仿宋_GB2312"/>
                <w:kern w:val="0"/>
                <w:sz w:val="22"/>
                <w:szCs w:val="22"/>
              </w:rPr>
            </w:pPr>
            <w:r>
              <w:rPr>
                <w:rFonts w:eastAsia="仿宋_GB2312"/>
                <w:kern w:val="0"/>
                <w:sz w:val="22"/>
                <w:szCs w:val="22"/>
              </w:rPr>
              <w:t>4</w:t>
            </w:r>
            <w:r>
              <w:rPr>
                <w:rFonts w:eastAsia="仿宋_GB2312" w:hint="eastAsia"/>
                <w:kern w:val="0"/>
                <w:sz w:val="22"/>
                <w:szCs w:val="22"/>
              </w:rPr>
              <w:t>．</w:t>
            </w:r>
            <w:r>
              <w:rPr>
                <w:rFonts w:eastAsia="仿宋_GB2312"/>
                <w:kern w:val="0"/>
                <w:sz w:val="22"/>
                <w:szCs w:val="22"/>
              </w:rPr>
              <w:t>推广价值</w:t>
            </w:r>
            <w:r>
              <w:rPr>
                <w:rFonts w:eastAsia="仿宋_GB2312" w:hint="eastAsia"/>
                <w:kern w:val="0"/>
                <w:sz w:val="22"/>
                <w:szCs w:val="22"/>
              </w:rPr>
              <w:t>（</w:t>
            </w:r>
            <w:r>
              <w:rPr>
                <w:rFonts w:eastAsia="仿宋_GB2312"/>
                <w:kern w:val="0"/>
                <w:sz w:val="22"/>
                <w:szCs w:val="22"/>
              </w:rPr>
              <w:t>25</w:t>
            </w:r>
            <w:r>
              <w:rPr>
                <w:rFonts w:eastAsia="仿宋_GB2312"/>
                <w:kern w:val="0"/>
                <w:sz w:val="22"/>
                <w:szCs w:val="22"/>
              </w:rPr>
              <w:t>分</w:t>
            </w:r>
            <w:r>
              <w:rPr>
                <w:rFonts w:eastAsia="仿宋_GB2312" w:hint="eastAsia"/>
                <w:kern w:val="0"/>
                <w:sz w:val="22"/>
                <w:szCs w:val="22"/>
              </w:rPr>
              <w:t>）</w:t>
            </w: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4.1</w:t>
            </w:r>
            <w:r>
              <w:rPr>
                <w:rFonts w:eastAsia="仿宋_GB2312"/>
                <w:kern w:val="0"/>
                <w:sz w:val="22"/>
                <w:szCs w:val="22"/>
              </w:rPr>
              <w:t>实施过程</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项目的设计、论证、研究、实践过程及阶段性检查、验收的规范性、完整性和延续性。</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4</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287"/>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4.2</w:t>
            </w:r>
            <w:r>
              <w:rPr>
                <w:rFonts w:eastAsia="仿宋_GB2312"/>
                <w:kern w:val="0"/>
                <w:sz w:val="22"/>
                <w:szCs w:val="22"/>
              </w:rPr>
              <w:t>推广应用</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成果推广应用的受益面。</w:t>
            </w:r>
          </w:p>
          <w:p w:rsidR="00C704B8" w:rsidRDefault="00B45443">
            <w:pPr>
              <w:widowControl/>
              <w:spacing w:line="400" w:lineRule="exact"/>
              <w:rPr>
                <w:rFonts w:eastAsia="仿宋_GB2312"/>
                <w:kern w:val="0"/>
                <w:sz w:val="22"/>
                <w:szCs w:val="22"/>
              </w:rPr>
            </w:pPr>
            <w:r>
              <w:rPr>
                <w:rFonts w:eastAsia="仿宋_GB2312"/>
                <w:kern w:val="0"/>
                <w:sz w:val="22"/>
                <w:szCs w:val="22"/>
              </w:rPr>
              <w:t>推广应用成果的完整性。</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8</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4.3</w:t>
            </w:r>
            <w:r>
              <w:rPr>
                <w:rFonts w:eastAsia="仿宋_GB2312"/>
                <w:kern w:val="0"/>
                <w:sz w:val="22"/>
                <w:szCs w:val="22"/>
              </w:rPr>
              <w:t>推广成效</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在提高教学水平和教育质量、实现培养目标等方面的推广成效可以分为：突出贡献、产生重大成效、取得显著成效等层次</w:t>
            </w:r>
            <w:r>
              <w:rPr>
                <w:rFonts w:eastAsia="仿宋_GB2312" w:hint="eastAsia"/>
                <w:kern w:val="0"/>
                <w:sz w:val="22"/>
                <w:szCs w:val="22"/>
              </w:rPr>
              <w:t>。</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10</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 xml:space="preserve">4.4 </w:t>
            </w:r>
            <w:r>
              <w:rPr>
                <w:rFonts w:eastAsia="仿宋_GB2312"/>
                <w:kern w:val="0"/>
                <w:sz w:val="22"/>
                <w:szCs w:val="22"/>
              </w:rPr>
              <w:t>预期前景</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成果有进一步的拓展空间。</w:t>
            </w:r>
          </w:p>
          <w:p w:rsidR="00C704B8" w:rsidRDefault="00B45443">
            <w:pPr>
              <w:widowControl/>
              <w:spacing w:line="400" w:lineRule="exact"/>
              <w:rPr>
                <w:rFonts w:eastAsia="仿宋_GB2312"/>
                <w:kern w:val="0"/>
                <w:sz w:val="22"/>
                <w:szCs w:val="22"/>
              </w:rPr>
            </w:pPr>
            <w:r>
              <w:rPr>
                <w:rFonts w:eastAsia="仿宋_GB2312"/>
                <w:kern w:val="0"/>
                <w:sz w:val="22"/>
                <w:szCs w:val="22"/>
              </w:rPr>
              <w:t>成果有进一步推广应用的可能性及预期前景。</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3</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1087"/>
          <w:jc w:val="center"/>
        </w:trPr>
        <w:tc>
          <w:tcPr>
            <w:tcW w:w="2245" w:type="dxa"/>
            <w:vMerge w:val="restart"/>
            <w:shd w:val="clear" w:color="auto" w:fill="auto"/>
            <w:vAlign w:val="center"/>
          </w:tcPr>
          <w:p w:rsidR="00C704B8" w:rsidRDefault="00B45443">
            <w:pPr>
              <w:widowControl/>
              <w:spacing w:line="400" w:lineRule="exact"/>
              <w:jc w:val="center"/>
              <w:rPr>
                <w:rFonts w:eastAsia="仿宋_GB2312"/>
                <w:kern w:val="0"/>
                <w:sz w:val="22"/>
                <w:szCs w:val="22"/>
              </w:rPr>
            </w:pPr>
            <w:r>
              <w:rPr>
                <w:rFonts w:eastAsia="仿宋_GB2312"/>
                <w:kern w:val="0"/>
                <w:sz w:val="22"/>
                <w:szCs w:val="22"/>
              </w:rPr>
              <w:t>5</w:t>
            </w:r>
            <w:r>
              <w:rPr>
                <w:rFonts w:eastAsia="仿宋_GB2312" w:hint="eastAsia"/>
                <w:kern w:val="0"/>
                <w:sz w:val="22"/>
                <w:szCs w:val="22"/>
              </w:rPr>
              <w:t>．</w:t>
            </w:r>
            <w:r>
              <w:rPr>
                <w:rFonts w:eastAsia="仿宋_GB2312"/>
                <w:kern w:val="0"/>
                <w:sz w:val="22"/>
                <w:szCs w:val="22"/>
              </w:rPr>
              <w:t>综合水平</w:t>
            </w:r>
            <w:r>
              <w:rPr>
                <w:rFonts w:eastAsia="仿宋_GB2312" w:hint="eastAsia"/>
                <w:kern w:val="0"/>
                <w:sz w:val="22"/>
                <w:szCs w:val="22"/>
              </w:rPr>
              <w:t>（</w:t>
            </w:r>
            <w:r>
              <w:rPr>
                <w:rFonts w:eastAsia="仿宋_GB2312"/>
                <w:kern w:val="0"/>
                <w:sz w:val="22"/>
                <w:szCs w:val="22"/>
              </w:rPr>
              <w:t>10</w:t>
            </w:r>
            <w:r>
              <w:rPr>
                <w:rFonts w:eastAsia="仿宋_GB2312"/>
                <w:kern w:val="0"/>
                <w:sz w:val="22"/>
                <w:szCs w:val="22"/>
              </w:rPr>
              <w:t>分</w:t>
            </w:r>
            <w:r>
              <w:rPr>
                <w:rFonts w:eastAsia="仿宋_GB2312" w:hint="eastAsia"/>
                <w:kern w:val="0"/>
                <w:sz w:val="22"/>
                <w:szCs w:val="22"/>
              </w:rPr>
              <w:t>）</w:t>
            </w: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5.1</w:t>
            </w:r>
            <w:r>
              <w:rPr>
                <w:rFonts w:eastAsia="仿宋_GB2312"/>
                <w:kern w:val="0"/>
                <w:sz w:val="22"/>
                <w:szCs w:val="22"/>
              </w:rPr>
              <w:t>领先程度</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成果在国内所处的水平</w:t>
            </w:r>
            <w:r>
              <w:rPr>
                <w:rFonts w:eastAsia="仿宋_GB2312" w:hint="eastAsia"/>
                <w:kern w:val="0"/>
                <w:sz w:val="22"/>
                <w:szCs w:val="22"/>
              </w:rPr>
              <w:t>，</w:t>
            </w:r>
            <w:r>
              <w:rPr>
                <w:rFonts w:eastAsia="仿宋_GB2312"/>
                <w:kern w:val="0"/>
                <w:sz w:val="22"/>
                <w:szCs w:val="22"/>
              </w:rPr>
              <w:t>在职业教育教学改革方面取得显著突破，对提高教学质量、实现培养目标有显著贡献。</w:t>
            </w:r>
          </w:p>
          <w:p w:rsidR="00C704B8" w:rsidRDefault="00B45443">
            <w:pPr>
              <w:widowControl/>
              <w:spacing w:line="400" w:lineRule="exact"/>
              <w:rPr>
                <w:rFonts w:eastAsia="仿宋_GB2312"/>
                <w:kern w:val="0"/>
                <w:sz w:val="22"/>
                <w:szCs w:val="22"/>
              </w:rPr>
            </w:pPr>
            <w:r>
              <w:rPr>
                <w:rFonts w:eastAsia="仿宋_GB2312"/>
                <w:kern w:val="0"/>
                <w:sz w:val="22"/>
                <w:szCs w:val="22"/>
              </w:rPr>
              <w:t>公开发表成果论文的刊物的重要程度以及成果论文在国内外同行中的影响。</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5</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544"/>
          <w:jc w:val="center"/>
        </w:trPr>
        <w:tc>
          <w:tcPr>
            <w:tcW w:w="2245" w:type="dxa"/>
            <w:vMerge/>
            <w:vAlign w:val="center"/>
          </w:tcPr>
          <w:p w:rsidR="00C704B8" w:rsidRDefault="00C704B8">
            <w:pPr>
              <w:widowControl/>
              <w:spacing w:line="400" w:lineRule="exact"/>
              <w:jc w:val="left"/>
              <w:rPr>
                <w:rFonts w:eastAsia="仿宋_GB2312"/>
                <w:kern w:val="0"/>
                <w:sz w:val="22"/>
                <w:szCs w:val="22"/>
              </w:rPr>
            </w:pPr>
          </w:p>
        </w:tc>
        <w:tc>
          <w:tcPr>
            <w:tcW w:w="211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5.2</w:t>
            </w:r>
            <w:r>
              <w:rPr>
                <w:rFonts w:eastAsia="仿宋_GB2312"/>
                <w:kern w:val="0"/>
                <w:sz w:val="22"/>
                <w:szCs w:val="22"/>
              </w:rPr>
              <w:t>项目认可程度</w:t>
            </w:r>
          </w:p>
        </w:tc>
        <w:tc>
          <w:tcPr>
            <w:tcW w:w="8001" w:type="dxa"/>
            <w:shd w:val="clear" w:color="auto" w:fill="auto"/>
            <w:vAlign w:val="center"/>
          </w:tcPr>
          <w:p w:rsidR="00C704B8" w:rsidRDefault="00B45443">
            <w:pPr>
              <w:widowControl/>
              <w:spacing w:line="400" w:lineRule="exact"/>
              <w:rPr>
                <w:rFonts w:eastAsia="仿宋_GB2312"/>
                <w:kern w:val="0"/>
                <w:sz w:val="22"/>
                <w:szCs w:val="22"/>
              </w:rPr>
            </w:pPr>
            <w:r>
              <w:rPr>
                <w:rFonts w:eastAsia="仿宋_GB2312"/>
                <w:kern w:val="0"/>
                <w:sz w:val="22"/>
                <w:szCs w:val="22"/>
              </w:rPr>
              <w:t>有关教学改革项目是否申报校级、省级、国家级等课题。</w:t>
            </w:r>
          </w:p>
          <w:p w:rsidR="00C704B8" w:rsidRDefault="00B45443">
            <w:pPr>
              <w:widowControl/>
              <w:spacing w:line="400" w:lineRule="exact"/>
              <w:rPr>
                <w:rFonts w:eastAsia="仿宋_GB2312"/>
                <w:kern w:val="0"/>
                <w:sz w:val="22"/>
                <w:szCs w:val="22"/>
              </w:rPr>
            </w:pPr>
            <w:r>
              <w:rPr>
                <w:rFonts w:eastAsia="仿宋_GB2312"/>
                <w:kern w:val="0"/>
                <w:sz w:val="22"/>
                <w:szCs w:val="22"/>
              </w:rPr>
              <w:t>所获奖励的教学奖励及等级（不包括商业性的奖励）。</w:t>
            </w:r>
          </w:p>
        </w:tc>
        <w:tc>
          <w:tcPr>
            <w:tcW w:w="1325" w:type="dxa"/>
            <w:shd w:val="clear" w:color="auto" w:fill="auto"/>
            <w:vAlign w:val="center"/>
          </w:tcPr>
          <w:p w:rsidR="00C704B8" w:rsidRDefault="00B45443">
            <w:pPr>
              <w:widowControl/>
              <w:spacing w:line="400" w:lineRule="exact"/>
              <w:jc w:val="center"/>
              <w:rPr>
                <w:rFonts w:eastAsia="仿宋_GB2312"/>
                <w:bCs/>
                <w:kern w:val="0"/>
                <w:sz w:val="22"/>
                <w:szCs w:val="22"/>
              </w:rPr>
            </w:pPr>
            <w:r>
              <w:rPr>
                <w:rFonts w:eastAsia="仿宋_GB2312"/>
                <w:bCs/>
                <w:kern w:val="0"/>
                <w:sz w:val="22"/>
                <w:szCs w:val="22"/>
              </w:rPr>
              <w:t>5</w:t>
            </w:r>
          </w:p>
        </w:tc>
        <w:tc>
          <w:tcPr>
            <w:tcW w:w="1258" w:type="dxa"/>
            <w:shd w:val="clear" w:color="auto" w:fill="auto"/>
            <w:vAlign w:val="center"/>
          </w:tcPr>
          <w:p w:rsidR="00C704B8" w:rsidRDefault="00B45443">
            <w:pPr>
              <w:widowControl/>
              <w:spacing w:line="400" w:lineRule="exact"/>
              <w:jc w:val="left"/>
              <w:rPr>
                <w:rFonts w:eastAsia="仿宋_GB2312"/>
                <w:kern w:val="0"/>
                <w:sz w:val="22"/>
                <w:szCs w:val="22"/>
              </w:rPr>
            </w:pPr>
            <w:r>
              <w:rPr>
                <w:rFonts w:eastAsia="仿宋_GB2312"/>
                <w:kern w:val="0"/>
                <w:sz w:val="22"/>
                <w:szCs w:val="22"/>
              </w:rPr>
              <w:t xml:space="preserve">　</w:t>
            </w:r>
          </w:p>
        </w:tc>
      </w:tr>
      <w:tr w:rsidR="00C704B8">
        <w:trPr>
          <w:trHeight w:val="967"/>
          <w:jc w:val="center"/>
        </w:trPr>
        <w:tc>
          <w:tcPr>
            <w:tcW w:w="12357" w:type="dxa"/>
            <w:gridSpan w:val="3"/>
            <w:shd w:val="clear" w:color="auto" w:fill="auto"/>
            <w:vAlign w:val="center"/>
          </w:tcPr>
          <w:p w:rsidR="00C704B8" w:rsidRDefault="00B45443">
            <w:pPr>
              <w:widowControl/>
              <w:spacing w:line="400" w:lineRule="exact"/>
              <w:jc w:val="left"/>
              <w:rPr>
                <w:rFonts w:eastAsia="仿宋_GB2312"/>
                <w:bCs/>
                <w:color w:val="000000"/>
                <w:kern w:val="0"/>
                <w:sz w:val="22"/>
                <w:szCs w:val="22"/>
              </w:rPr>
            </w:pPr>
            <w:r>
              <w:rPr>
                <w:rFonts w:eastAsia="仿宋_GB2312"/>
                <w:bCs/>
                <w:color w:val="000000"/>
                <w:kern w:val="0"/>
                <w:sz w:val="22"/>
                <w:szCs w:val="22"/>
              </w:rPr>
              <w:t>说明：</w:t>
            </w:r>
            <w:r>
              <w:rPr>
                <w:rFonts w:eastAsia="仿宋_GB2312"/>
                <w:color w:val="000000"/>
                <w:kern w:val="0"/>
                <w:sz w:val="22"/>
                <w:szCs w:val="22"/>
              </w:rPr>
              <w:t>对以上项目评审，请根据给定的条件进行客观评价，符合条件的记满分，如材料的完整性，其他情形酌情记分，最后在</w:t>
            </w:r>
            <w:r>
              <w:rPr>
                <w:rFonts w:eastAsia="仿宋_GB2312" w:hint="eastAsia"/>
                <w:color w:val="000000"/>
                <w:kern w:val="0"/>
                <w:sz w:val="22"/>
                <w:szCs w:val="22"/>
              </w:rPr>
              <w:t>“</w:t>
            </w:r>
            <w:r>
              <w:rPr>
                <w:rFonts w:eastAsia="仿宋_GB2312"/>
                <w:color w:val="000000"/>
                <w:kern w:val="0"/>
                <w:sz w:val="22"/>
                <w:szCs w:val="22"/>
              </w:rPr>
              <w:t>合计</w:t>
            </w:r>
            <w:r>
              <w:rPr>
                <w:rFonts w:eastAsia="仿宋_GB2312" w:hint="eastAsia"/>
                <w:color w:val="000000"/>
                <w:kern w:val="0"/>
                <w:sz w:val="22"/>
                <w:szCs w:val="22"/>
              </w:rPr>
              <w:t>”</w:t>
            </w:r>
            <w:r>
              <w:rPr>
                <w:rFonts w:eastAsia="仿宋_GB2312"/>
                <w:color w:val="000000"/>
                <w:kern w:val="0"/>
                <w:sz w:val="22"/>
                <w:szCs w:val="22"/>
              </w:rPr>
              <w:t>栏中标出</w:t>
            </w:r>
            <w:r>
              <w:rPr>
                <w:rFonts w:eastAsia="仿宋_GB2312" w:hint="eastAsia"/>
                <w:color w:val="000000"/>
                <w:kern w:val="0"/>
                <w:sz w:val="22"/>
                <w:szCs w:val="22"/>
              </w:rPr>
              <w:t>“</w:t>
            </w:r>
            <w:r>
              <w:rPr>
                <w:rFonts w:eastAsia="仿宋_GB2312"/>
                <w:color w:val="000000"/>
                <w:kern w:val="0"/>
                <w:sz w:val="22"/>
                <w:szCs w:val="22"/>
              </w:rPr>
              <w:t>总分</w:t>
            </w:r>
            <w:r>
              <w:rPr>
                <w:rFonts w:eastAsia="仿宋_GB2312" w:hint="eastAsia"/>
                <w:color w:val="000000"/>
                <w:kern w:val="0"/>
                <w:sz w:val="22"/>
                <w:szCs w:val="22"/>
              </w:rPr>
              <w:t>”。</w:t>
            </w:r>
          </w:p>
        </w:tc>
        <w:tc>
          <w:tcPr>
            <w:tcW w:w="1325" w:type="dxa"/>
            <w:shd w:val="clear" w:color="auto" w:fill="auto"/>
            <w:vAlign w:val="center"/>
          </w:tcPr>
          <w:p w:rsidR="00C704B8" w:rsidRDefault="00B45443">
            <w:pPr>
              <w:widowControl/>
              <w:spacing w:line="400" w:lineRule="exact"/>
              <w:jc w:val="center"/>
              <w:rPr>
                <w:rFonts w:eastAsia="仿宋_GB2312"/>
                <w:bCs/>
                <w:color w:val="000000"/>
                <w:kern w:val="0"/>
                <w:sz w:val="22"/>
                <w:szCs w:val="22"/>
              </w:rPr>
            </w:pPr>
            <w:r>
              <w:rPr>
                <w:rFonts w:eastAsia="仿宋_GB2312"/>
                <w:bCs/>
                <w:color w:val="000000"/>
                <w:kern w:val="0"/>
                <w:sz w:val="22"/>
                <w:szCs w:val="22"/>
              </w:rPr>
              <w:t>合计：</w:t>
            </w:r>
          </w:p>
        </w:tc>
        <w:tc>
          <w:tcPr>
            <w:tcW w:w="1258" w:type="dxa"/>
            <w:shd w:val="clear" w:color="auto" w:fill="auto"/>
            <w:vAlign w:val="center"/>
          </w:tcPr>
          <w:p w:rsidR="00C704B8" w:rsidRDefault="00B45443">
            <w:pPr>
              <w:widowControl/>
              <w:spacing w:line="400" w:lineRule="exact"/>
              <w:jc w:val="left"/>
              <w:rPr>
                <w:rFonts w:eastAsia="仿宋_GB2312"/>
                <w:color w:val="000000"/>
                <w:kern w:val="0"/>
                <w:sz w:val="22"/>
                <w:szCs w:val="22"/>
              </w:rPr>
            </w:pPr>
            <w:r>
              <w:rPr>
                <w:rFonts w:eastAsia="仿宋_GB2312"/>
                <w:color w:val="000000"/>
                <w:kern w:val="0"/>
                <w:sz w:val="22"/>
                <w:szCs w:val="22"/>
              </w:rPr>
              <w:t xml:space="preserve">　</w:t>
            </w:r>
          </w:p>
        </w:tc>
      </w:tr>
    </w:tbl>
    <w:p w:rsidR="00C704B8" w:rsidRDefault="00C704B8">
      <w:pPr>
        <w:spacing w:line="360" w:lineRule="auto"/>
        <w:ind w:leftChars="-220" w:hangingChars="165" w:hanging="462"/>
        <w:rPr>
          <w:rFonts w:eastAsia="仿宋_GB2312"/>
          <w:sz w:val="28"/>
          <w:szCs w:val="28"/>
        </w:rPr>
      </w:pPr>
    </w:p>
    <w:sectPr w:rsidR="00C704B8" w:rsidSect="00A05A59">
      <w:pgSz w:w="16838" w:h="11906" w:orient="landscape"/>
      <w:pgMar w:top="1797" w:right="1440" w:bottom="1797" w:left="1440"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F8" w:rsidRDefault="006638F8">
      <w:r>
        <w:separator/>
      </w:r>
    </w:p>
  </w:endnote>
  <w:endnote w:type="continuationSeparator" w:id="0">
    <w:p w:rsidR="006638F8" w:rsidRDefault="00663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2729854"/>
      <w:docPartObj>
        <w:docPartGallery w:val="AutoText"/>
      </w:docPartObj>
    </w:sdtPr>
    <w:sdtContent>
      <w:p w:rsidR="00C704B8" w:rsidRDefault="00B45443">
        <w:pPr>
          <w:pStyle w:val="a5"/>
          <w:rPr>
            <w:sz w:val="28"/>
            <w:szCs w:val="28"/>
          </w:rPr>
        </w:pPr>
        <w:r>
          <w:rPr>
            <w:rFonts w:hint="eastAsia"/>
            <w:sz w:val="28"/>
            <w:szCs w:val="28"/>
          </w:rPr>
          <w:t>—</w:t>
        </w:r>
        <w:r w:rsidR="00E95087">
          <w:rPr>
            <w:sz w:val="28"/>
            <w:szCs w:val="28"/>
          </w:rPr>
          <w:fldChar w:fldCharType="begin"/>
        </w:r>
        <w:r>
          <w:rPr>
            <w:sz w:val="28"/>
            <w:szCs w:val="28"/>
          </w:rPr>
          <w:instrText xml:space="preserve"> PAGE   \* MERGEFORMAT </w:instrText>
        </w:r>
        <w:r w:rsidR="00E95087">
          <w:rPr>
            <w:sz w:val="28"/>
            <w:szCs w:val="28"/>
          </w:rPr>
          <w:fldChar w:fldCharType="separate"/>
        </w:r>
        <w:r w:rsidR="00A74788" w:rsidRPr="00A74788">
          <w:rPr>
            <w:noProof/>
            <w:sz w:val="28"/>
            <w:szCs w:val="28"/>
            <w:lang w:val="zh-CN"/>
          </w:rPr>
          <w:t>10</w:t>
        </w:r>
        <w:r w:rsidR="00E95087">
          <w:rPr>
            <w:sz w:val="28"/>
            <w:szCs w:val="28"/>
          </w:rPr>
          <w:fldChar w:fldCharType="end"/>
        </w:r>
        <w:r>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29853"/>
      <w:docPartObj>
        <w:docPartGallery w:val="AutoText"/>
      </w:docPartObj>
    </w:sdtPr>
    <w:sdtEndPr>
      <w:rPr>
        <w:sz w:val="28"/>
        <w:szCs w:val="28"/>
      </w:rPr>
    </w:sdtEndPr>
    <w:sdtContent>
      <w:p w:rsidR="00C704B8" w:rsidRDefault="00B45443">
        <w:pPr>
          <w:pStyle w:val="a5"/>
          <w:jc w:val="right"/>
        </w:pPr>
        <w:r>
          <w:rPr>
            <w:rFonts w:hint="eastAsia"/>
            <w:sz w:val="28"/>
            <w:szCs w:val="28"/>
          </w:rPr>
          <w:t>—</w:t>
        </w:r>
        <w:r w:rsidR="00E95087">
          <w:rPr>
            <w:sz w:val="28"/>
            <w:szCs w:val="28"/>
          </w:rPr>
          <w:fldChar w:fldCharType="begin"/>
        </w:r>
        <w:r>
          <w:rPr>
            <w:sz w:val="28"/>
            <w:szCs w:val="28"/>
          </w:rPr>
          <w:instrText xml:space="preserve"> PAGE   \* MERGEFORMAT </w:instrText>
        </w:r>
        <w:r w:rsidR="00E95087">
          <w:rPr>
            <w:sz w:val="28"/>
            <w:szCs w:val="28"/>
          </w:rPr>
          <w:fldChar w:fldCharType="separate"/>
        </w:r>
        <w:r w:rsidR="006638F8" w:rsidRPr="006638F8">
          <w:rPr>
            <w:noProof/>
            <w:sz w:val="28"/>
            <w:szCs w:val="28"/>
            <w:lang w:val="zh-CN"/>
          </w:rPr>
          <w:t>1</w:t>
        </w:r>
        <w:r w:rsidR="00E95087">
          <w:rPr>
            <w:sz w:val="28"/>
            <w:szCs w:val="28"/>
          </w:rPr>
          <w:fldChar w:fldCharType="end"/>
        </w:r>
        <w:r>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F8" w:rsidRDefault="006638F8">
      <w:r>
        <w:separator/>
      </w:r>
    </w:p>
  </w:footnote>
  <w:footnote w:type="continuationSeparator" w:id="0">
    <w:p w:rsidR="006638F8" w:rsidRDefault="006638F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梅">
    <w15:presenceInfo w15:providerId="WPS Office" w15:userId="2131369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838"/>
    <w:rsid w:val="00037AF4"/>
    <w:rsid w:val="00043C04"/>
    <w:rsid w:val="000478E0"/>
    <w:rsid w:val="00063145"/>
    <w:rsid w:val="00073B13"/>
    <w:rsid w:val="000744BE"/>
    <w:rsid w:val="000979EF"/>
    <w:rsid w:val="000A41E8"/>
    <w:rsid w:val="000A6341"/>
    <w:rsid w:val="000A77CA"/>
    <w:rsid w:val="000B2105"/>
    <w:rsid w:val="000B247C"/>
    <w:rsid w:val="000C5C9D"/>
    <w:rsid w:val="000E6358"/>
    <w:rsid w:val="000F44B8"/>
    <w:rsid w:val="0010082F"/>
    <w:rsid w:val="0010683C"/>
    <w:rsid w:val="00121235"/>
    <w:rsid w:val="0013565E"/>
    <w:rsid w:val="00135DE6"/>
    <w:rsid w:val="00143CEC"/>
    <w:rsid w:val="00143DE7"/>
    <w:rsid w:val="001537A1"/>
    <w:rsid w:val="0015513C"/>
    <w:rsid w:val="00157B71"/>
    <w:rsid w:val="00164D6E"/>
    <w:rsid w:val="001812DF"/>
    <w:rsid w:val="00193C57"/>
    <w:rsid w:val="0019706F"/>
    <w:rsid w:val="001B18DF"/>
    <w:rsid w:val="001B7354"/>
    <w:rsid w:val="001B79F1"/>
    <w:rsid w:val="001C50E7"/>
    <w:rsid w:val="001F6793"/>
    <w:rsid w:val="001F6DD4"/>
    <w:rsid w:val="00201E89"/>
    <w:rsid w:val="00210F7A"/>
    <w:rsid w:val="00212CB9"/>
    <w:rsid w:val="002202CF"/>
    <w:rsid w:val="00221582"/>
    <w:rsid w:val="00225211"/>
    <w:rsid w:val="002353A2"/>
    <w:rsid w:val="00237B78"/>
    <w:rsid w:val="002448E0"/>
    <w:rsid w:val="00245C4B"/>
    <w:rsid w:val="00247E67"/>
    <w:rsid w:val="00250210"/>
    <w:rsid w:val="00252933"/>
    <w:rsid w:val="00260D6A"/>
    <w:rsid w:val="00264CCA"/>
    <w:rsid w:val="00275FEF"/>
    <w:rsid w:val="00280899"/>
    <w:rsid w:val="00283B96"/>
    <w:rsid w:val="00284E58"/>
    <w:rsid w:val="002871B7"/>
    <w:rsid w:val="00290344"/>
    <w:rsid w:val="00295125"/>
    <w:rsid w:val="002A6C9F"/>
    <w:rsid w:val="002B0BEB"/>
    <w:rsid w:val="002B4FB7"/>
    <w:rsid w:val="002C5933"/>
    <w:rsid w:val="002D2293"/>
    <w:rsid w:val="002D74D7"/>
    <w:rsid w:val="002E21E4"/>
    <w:rsid w:val="002E4BEC"/>
    <w:rsid w:val="002E67E1"/>
    <w:rsid w:val="00300314"/>
    <w:rsid w:val="003023E8"/>
    <w:rsid w:val="0031153A"/>
    <w:rsid w:val="00325828"/>
    <w:rsid w:val="00331364"/>
    <w:rsid w:val="00345309"/>
    <w:rsid w:val="00346DDD"/>
    <w:rsid w:val="00354C5D"/>
    <w:rsid w:val="0035714C"/>
    <w:rsid w:val="00361522"/>
    <w:rsid w:val="00364ECA"/>
    <w:rsid w:val="003840D6"/>
    <w:rsid w:val="00392E00"/>
    <w:rsid w:val="003A0013"/>
    <w:rsid w:val="003A4C48"/>
    <w:rsid w:val="003C1838"/>
    <w:rsid w:val="003C42C7"/>
    <w:rsid w:val="003D0739"/>
    <w:rsid w:val="003D622E"/>
    <w:rsid w:val="003D686F"/>
    <w:rsid w:val="003E18C7"/>
    <w:rsid w:val="003E57D9"/>
    <w:rsid w:val="003E79B3"/>
    <w:rsid w:val="004010D9"/>
    <w:rsid w:val="004033D4"/>
    <w:rsid w:val="00406677"/>
    <w:rsid w:val="00410420"/>
    <w:rsid w:val="004105B3"/>
    <w:rsid w:val="00414E0C"/>
    <w:rsid w:val="0042002A"/>
    <w:rsid w:val="00450B4E"/>
    <w:rsid w:val="004526E9"/>
    <w:rsid w:val="00453D3D"/>
    <w:rsid w:val="00456DEC"/>
    <w:rsid w:val="0046286D"/>
    <w:rsid w:val="004635A0"/>
    <w:rsid w:val="004668CC"/>
    <w:rsid w:val="00471EBB"/>
    <w:rsid w:val="00495FD8"/>
    <w:rsid w:val="00497A21"/>
    <w:rsid w:val="004A30D9"/>
    <w:rsid w:val="004A7A8C"/>
    <w:rsid w:val="004A7FED"/>
    <w:rsid w:val="004B6320"/>
    <w:rsid w:val="004C6F56"/>
    <w:rsid w:val="004D4D0F"/>
    <w:rsid w:val="004D5B53"/>
    <w:rsid w:val="004E37AB"/>
    <w:rsid w:val="005016D5"/>
    <w:rsid w:val="005022D0"/>
    <w:rsid w:val="005047A6"/>
    <w:rsid w:val="0050792A"/>
    <w:rsid w:val="00512323"/>
    <w:rsid w:val="005247E7"/>
    <w:rsid w:val="00524E95"/>
    <w:rsid w:val="0053070A"/>
    <w:rsid w:val="0053720C"/>
    <w:rsid w:val="00537EFB"/>
    <w:rsid w:val="00542FC3"/>
    <w:rsid w:val="0055223C"/>
    <w:rsid w:val="00552D6C"/>
    <w:rsid w:val="00567830"/>
    <w:rsid w:val="005761B2"/>
    <w:rsid w:val="00596089"/>
    <w:rsid w:val="005960D9"/>
    <w:rsid w:val="005A1012"/>
    <w:rsid w:val="005A394C"/>
    <w:rsid w:val="005A71D1"/>
    <w:rsid w:val="005B2C4C"/>
    <w:rsid w:val="005B5DE8"/>
    <w:rsid w:val="005C7DF3"/>
    <w:rsid w:val="005D04F2"/>
    <w:rsid w:val="005D2899"/>
    <w:rsid w:val="005D67D8"/>
    <w:rsid w:val="005E3EE0"/>
    <w:rsid w:val="005F2211"/>
    <w:rsid w:val="005F2896"/>
    <w:rsid w:val="005F3C41"/>
    <w:rsid w:val="00606FA4"/>
    <w:rsid w:val="00610F83"/>
    <w:rsid w:val="00623C91"/>
    <w:rsid w:val="00627BD3"/>
    <w:rsid w:val="00632373"/>
    <w:rsid w:val="00634133"/>
    <w:rsid w:val="00647194"/>
    <w:rsid w:val="00647751"/>
    <w:rsid w:val="006638F8"/>
    <w:rsid w:val="0068010D"/>
    <w:rsid w:val="00682C85"/>
    <w:rsid w:val="006933B3"/>
    <w:rsid w:val="006A61A6"/>
    <w:rsid w:val="006A6BC2"/>
    <w:rsid w:val="006B0F40"/>
    <w:rsid w:val="006C0860"/>
    <w:rsid w:val="006D0795"/>
    <w:rsid w:val="006D3E6A"/>
    <w:rsid w:val="006D41EA"/>
    <w:rsid w:val="006D6E02"/>
    <w:rsid w:val="006F46F8"/>
    <w:rsid w:val="00705EE1"/>
    <w:rsid w:val="00707CB2"/>
    <w:rsid w:val="0071359A"/>
    <w:rsid w:val="007177D7"/>
    <w:rsid w:val="00717DB8"/>
    <w:rsid w:val="00724451"/>
    <w:rsid w:val="007276B8"/>
    <w:rsid w:val="00727FF9"/>
    <w:rsid w:val="00736B30"/>
    <w:rsid w:val="00741528"/>
    <w:rsid w:val="007429B8"/>
    <w:rsid w:val="007478C6"/>
    <w:rsid w:val="00780B0D"/>
    <w:rsid w:val="00786BD7"/>
    <w:rsid w:val="00795E02"/>
    <w:rsid w:val="007B47CB"/>
    <w:rsid w:val="007C4EB9"/>
    <w:rsid w:val="007D166A"/>
    <w:rsid w:val="007D59BF"/>
    <w:rsid w:val="008026BD"/>
    <w:rsid w:val="0081651D"/>
    <w:rsid w:val="00825577"/>
    <w:rsid w:val="00845543"/>
    <w:rsid w:val="00850710"/>
    <w:rsid w:val="00861F92"/>
    <w:rsid w:val="0086601B"/>
    <w:rsid w:val="008810E8"/>
    <w:rsid w:val="00897576"/>
    <w:rsid w:val="008A0E6D"/>
    <w:rsid w:val="008D6C20"/>
    <w:rsid w:val="00901C99"/>
    <w:rsid w:val="009043D4"/>
    <w:rsid w:val="00911EDC"/>
    <w:rsid w:val="00913642"/>
    <w:rsid w:val="00916B13"/>
    <w:rsid w:val="00920C15"/>
    <w:rsid w:val="009348BE"/>
    <w:rsid w:val="00950C93"/>
    <w:rsid w:val="009551F6"/>
    <w:rsid w:val="009572EA"/>
    <w:rsid w:val="00962B74"/>
    <w:rsid w:val="0096318F"/>
    <w:rsid w:val="009633F6"/>
    <w:rsid w:val="00965A23"/>
    <w:rsid w:val="00966AFE"/>
    <w:rsid w:val="00975E3B"/>
    <w:rsid w:val="009A5393"/>
    <w:rsid w:val="009C6D4F"/>
    <w:rsid w:val="009E7240"/>
    <w:rsid w:val="009F5DCA"/>
    <w:rsid w:val="00A00289"/>
    <w:rsid w:val="00A05A59"/>
    <w:rsid w:val="00A11C36"/>
    <w:rsid w:val="00A14F86"/>
    <w:rsid w:val="00A41F70"/>
    <w:rsid w:val="00A43FFF"/>
    <w:rsid w:val="00A451AA"/>
    <w:rsid w:val="00A4761D"/>
    <w:rsid w:val="00A5271E"/>
    <w:rsid w:val="00A57E65"/>
    <w:rsid w:val="00A620E3"/>
    <w:rsid w:val="00A70F23"/>
    <w:rsid w:val="00A7193E"/>
    <w:rsid w:val="00A74788"/>
    <w:rsid w:val="00A768FB"/>
    <w:rsid w:val="00A807F1"/>
    <w:rsid w:val="00A83678"/>
    <w:rsid w:val="00A87A62"/>
    <w:rsid w:val="00AC6388"/>
    <w:rsid w:val="00AD641A"/>
    <w:rsid w:val="00AF3497"/>
    <w:rsid w:val="00B12BD7"/>
    <w:rsid w:val="00B14A93"/>
    <w:rsid w:val="00B20910"/>
    <w:rsid w:val="00B301F8"/>
    <w:rsid w:val="00B32B71"/>
    <w:rsid w:val="00B333B9"/>
    <w:rsid w:val="00B45443"/>
    <w:rsid w:val="00B500E6"/>
    <w:rsid w:val="00B7463F"/>
    <w:rsid w:val="00B84A76"/>
    <w:rsid w:val="00B872C4"/>
    <w:rsid w:val="00B90658"/>
    <w:rsid w:val="00B967B3"/>
    <w:rsid w:val="00B97AFC"/>
    <w:rsid w:val="00BA0788"/>
    <w:rsid w:val="00BA323E"/>
    <w:rsid w:val="00BA3BBA"/>
    <w:rsid w:val="00BA4118"/>
    <w:rsid w:val="00BA69BC"/>
    <w:rsid w:val="00BB6E8C"/>
    <w:rsid w:val="00BD7D10"/>
    <w:rsid w:val="00BF0C62"/>
    <w:rsid w:val="00BF1648"/>
    <w:rsid w:val="00BF1A63"/>
    <w:rsid w:val="00BF2312"/>
    <w:rsid w:val="00BF4F87"/>
    <w:rsid w:val="00C10417"/>
    <w:rsid w:val="00C10BBF"/>
    <w:rsid w:val="00C164FD"/>
    <w:rsid w:val="00C201B9"/>
    <w:rsid w:val="00C25B61"/>
    <w:rsid w:val="00C311D0"/>
    <w:rsid w:val="00C40CFC"/>
    <w:rsid w:val="00C56374"/>
    <w:rsid w:val="00C612E8"/>
    <w:rsid w:val="00C61490"/>
    <w:rsid w:val="00C704B8"/>
    <w:rsid w:val="00C74800"/>
    <w:rsid w:val="00C80D5A"/>
    <w:rsid w:val="00C87F5A"/>
    <w:rsid w:val="00C92CE7"/>
    <w:rsid w:val="00C97DFB"/>
    <w:rsid w:val="00CA1055"/>
    <w:rsid w:val="00CA36D9"/>
    <w:rsid w:val="00CB0636"/>
    <w:rsid w:val="00CB592B"/>
    <w:rsid w:val="00CC6E9F"/>
    <w:rsid w:val="00CC7331"/>
    <w:rsid w:val="00CC7F55"/>
    <w:rsid w:val="00CD211D"/>
    <w:rsid w:val="00CD4172"/>
    <w:rsid w:val="00CD7AC1"/>
    <w:rsid w:val="00CE62C0"/>
    <w:rsid w:val="00D00E64"/>
    <w:rsid w:val="00D02357"/>
    <w:rsid w:val="00D0265F"/>
    <w:rsid w:val="00D0700F"/>
    <w:rsid w:val="00D0746E"/>
    <w:rsid w:val="00D11FE2"/>
    <w:rsid w:val="00D237E7"/>
    <w:rsid w:val="00D34C14"/>
    <w:rsid w:val="00D35643"/>
    <w:rsid w:val="00D44F51"/>
    <w:rsid w:val="00D500A2"/>
    <w:rsid w:val="00D51FB0"/>
    <w:rsid w:val="00D523A3"/>
    <w:rsid w:val="00D822E3"/>
    <w:rsid w:val="00D844BA"/>
    <w:rsid w:val="00D877B4"/>
    <w:rsid w:val="00D947A0"/>
    <w:rsid w:val="00D953FD"/>
    <w:rsid w:val="00DA7D1A"/>
    <w:rsid w:val="00DB2C10"/>
    <w:rsid w:val="00DB6A2B"/>
    <w:rsid w:val="00DB73DE"/>
    <w:rsid w:val="00DC2061"/>
    <w:rsid w:val="00DD09F9"/>
    <w:rsid w:val="00DE0F3F"/>
    <w:rsid w:val="00DE1928"/>
    <w:rsid w:val="00DE305A"/>
    <w:rsid w:val="00E02E63"/>
    <w:rsid w:val="00E10724"/>
    <w:rsid w:val="00E10D49"/>
    <w:rsid w:val="00E15E5B"/>
    <w:rsid w:val="00E30123"/>
    <w:rsid w:val="00E358CC"/>
    <w:rsid w:val="00E4223C"/>
    <w:rsid w:val="00E62F95"/>
    <w:rsid w:val="00E667F7"/>
    <w:rsid w:val="00E707D0"/>
    <w:rsid w:val="00E72756"/>
    <w:rsid w:val="00E81992"/>
    <w:rsid w:val="00E8365C"/>
    <w:rsid w:val="00E95087"/>
    <w:rsid w:val="00EA11C1"/>
    <w:rsid w:val="00EA2030"/>
    <w:rsid w:val="00EB6E99"/>
    <w:rsid w:val="00EE20B9"/>
    <w:rsid w:val="00F03D17"/>
    <w:rsid w:val="00F11F20"/>
    <w:rsid w:val="00F35ACE"/>
    <w:rsid w:val="00F43206"/>
    <w:rsid w:val="00F5357C"/>
    <w:rsid w:val="00F67210"/>
    <w:rsid w:val="00F67965"/>
    <w:rsid w:val="00F771EA"/>
    <w:rsid w:val="00F810F5"/>
    <w:rsid w:val="00F9065C"/>
    <w:rsid w:val="00F94D9B"/>
    <w:rsid w:val="00F97207"/>
    <w:rsid w:val="00F97946"/>
    <w:rsid w:val="00FA1D4B"/>
    <w:rsid w:val="00FA5779"/>
    <w:rsid w:val="00FC1023"/>
    <w:rsid w:val="00FC40F6"/>
    <w:rsid w:val="00FE280B"/>
    <w:rsid w:val="00FE2B62"/>
    <w:rsid w:val="00FE55F2"/>
    <w:rsid w:val="00FF0C5B"/>
    <w:rsid w:val="00FF3B49"/>
    <w:rsid w:val="00FF544E"/>
    <w:rsid w:val="67904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5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05A59"/>
    <w:pPr>
      <w:ind w:leftChars="2500" w:left="100"/>
    </w:pPr>
  </w:style>
  <w:style w:type="paragraph" w:styleId="a4">
    <w:name w:val="Balloon Text"/>
    <w:basedOn w:val="a"/>
    <w:link w:val="Char0"/>
    <w:uiPriority w:val="99"/>
    <w:semiHidden/>
    <w:unhideWhenUsed/>
    <w:rsid w:val="00A05A59"/>
    <w:rPr>
      <w:sz w:val="18"/>
      <w:szCs w:val="18"/>
    </w:rPr>
  </w:style>
  <w:style w:type="paragraph" w:styleId="a5">
    <w:name w:val="footer"/>
    <w:basedOn w:val="a"/>
    <w:link w:val="Char1"/>
    <w:uiPriority w:val="99"/>
    <w:unhideWhenUsed/>
    <w:rsid w:val="00A05A59"/>
    <w:pPr>
      <w:tabs>
        <w:tab w:val="center" w:pos="4153"/>
        <w:tab w:val="right" w:pos="8306"/>
      </w:tabs>
      <w:snapToGrid w:val="0"/>
      <w:jc w:val="left"/>
    </w:pPr>
    <w:rPr>
      <w:sz w:val="18"/>
      <w:szCs w:val="18"/>
    </w:rPr>
  </w:style>
  <w:style w:type="paragraph" w:styleId="a6">
    <w:name w:val="header"/>
    <w:basedOn w:val="a"/>
    <w:link w:val="Char2"/>
    <w:uiPriority w:val="99"/>
    <w:unhideWhenUsed/>
    <w:rsid w:val="00A05A59"/>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rsid w:val="00A05A59"/>
    <w:pPr>
      <w:spacing w:line="960" w:lineRule="exact"/>
    </w:pPr>
    <w:rPr>
      <w:rFonts w:ascii="方正小标宋_GBK" w:eastAsia="方正小标宋_GBK" w:hAnsi="宋体"/>
      <w:color w:val="000000"/>
      <w:w w:val="80"/>
      <w:sz w:val="84"/>
    </w:rPr>
  </w:style>
  <w:style w:type="character" w:customStyle="1" w:styleId="2Char">
    <w:name w:val="正文文本 2 Char"/>
    <w:basedOn w:val="a0"/>
    <w:link w:val="2"/>
    <w:rsid w:val="00A05A59"/>
    <w:rPr>
      <w:rFonts w:ascii="方正小标宋_GBK" w:eastAsia="方正小标宋_GBK" w:hAnsi="宋体" w:cs="Times New Roman"/>
      <w:color w:val="000000"/>
      <w:w w:val="80"/>
      <w:sz w:val="84"/>
      <w:szCs w:val="24"/>
    </w:rPr>
  </w:style>
  <w:style w:type="character" w:customStyle="1" w:styleId="Char2">
    <w:name w:val="页眉 Char"/>
    <w:basedOn w:val="a0"/>
    <w:link w:val="a6"/>
    <w:uiPriority w:val="99"/>
    <w:rsid w:val="00A05A59"/>
    <w:rPr>
      <w:rFonts w:ascii="Times New Roman" w:eastAsia="宋体" w:hAnsi="Times New Roman" w:cs="Times New Roman"/>
      <w:sz w:val="18"/>
      <w:szCs w:val="18"/>
    </w:rPr>
  </w:style>
  <w:style w:type="character" w:customStyle="1" w:styleId="Char1">
    <w:name w:val="页脚 Char"/>
    <w:basedOn w:val="a0"/>
    <w:link w:val="a5"/>
    <w:uiPriority w:val="99"/>
    <w:rsid w:val="00A05A59"/>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A05A59"/>
    <w:rPr>
      <w:rFonts w:ascii="Times New Roman" w:eastAsia="宋体" w:hAnsi="Times New Roman" w:cs="Times New Roman"/>
      <w:sz w:val="18"/>
      <w:szCs w:val="18"/>
    </w:rPr>
  </w:style>
  <w:style w:type="character" w:customStyle="1" w:styleId="Char">
    <w:name w:val="日期 Char"/>
    <w:basedOn w:val="a0"/>
    <w:link w:val="a3"/>
    <w:uiPriority w:val="99"/>
    <w:semiHidden/>
    <w:rsid w:val="00A05A59"/>
    <w:rPr>
      <w:rFonts w:ascii="Times New Roman" w:eastAsia="宋体" w:hAnsi="Times New Roman" w:cs="Times New Roman"/>
      <w:szCs w:val="24"/>
    </w:rPr>
  </w:style>
  <w:style w:type="paragraph" w:styleId="a7">
    <w:name w:val="Plain Text"/>
    <w:basedOn w:val="a"/>
    <w:link w:val="Char3"/>
    <w:rsid w:val="002B0BEB"/>
    <w:rPr>
      <w:rFonts w:ascii="宋体" w:hAnsi="Courier New" w:cs="Courier New"/>
      <w:szCs w:val="21"/>
    </w:rPr>
  </w:style>
  <w:style w:type="character" w:customStyle="1" w:styleId="Char3">
    <w:name w:val="纯文本 Char"/>
    <w:basedOn w:val="a0"/>
    <w:link w:val="a7"/>
    <w:rsid w:val="002B0BEB"/>
    <w:rPr>
      <w:rFonts w:ascii="宋体" w:eastAsia="宋体" w:hAnsi="Courier New" w:cs="Courier New"/>
      <w:kern w:val="2"/>
      <w:sz w:val="21"/>
      <w:szCs w:val="21"/>
    </w:rPr>
  </w:style>
  <w:style w:type="character" w:styleId="a8">
    <w:name w:val="page number"/>
    <w:basedOn w:val="a0"/>
    <w:rsid w:val="002B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方正小标宋简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988</Words>
  <Characters>5632</Characters>
  <Application>Microsoft Office Word</Application>
  <DocSecurity>0</DocSecurity>
  <Lines>46</Lines>
  <Paragraphs>13</Paragraphs>
  <ScaleCrop>false</ScaleCrop>
  <Company>http://www.deepbbs.org</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dell</cp:lastModifiedBy>
  <cp:revision>111</cp:revision>
  <cp:lastPrinted>2020-08-20T07:43:00Z</cp:lastPrinted>
  <dcterms:created xsi:type="dcterms:W3CDTF">2014-09-18T06:51:00Z</dcterms:created>
  <dcterms:modified xsi:type="dcterms:W3CDTF">2020-08-20T08:02:00Z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