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8" w:rsidRDefault="00630C48" w:rsidP="00630C48">
      <w:pPr>
        <w:spacing w:line="600" w:lineRule="exact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Ansi="黑体"/>
          <w:color w:val="000000" w:themeColor="text1"/>
          <w:sz w:val="30"/>
          <w:szCs w:val="30"/>
        </w:rPr>
        <w:t>附件</w:t>
      </w:r>
      <w:r>
        <w:rPr>
          <w:rFonts w:eastAsia="黑体" w:hint="eastAsia"/>
          <w:color w:val="000000" w:themeColor="text1"/>
          <w:sz w:val="30"/>
          <w:szCs w:val="30"/>
        </w:rPr>
        <w:t>1</w:t>
      </w:r>
      <w:r>
        <w:rPr>
          <w:rFonts w:eastAsia="黑体" w:hAnsi="黑体"/>
          <w:color w:val="000000" w:themeColor="text1"/>
          <w:sz w:val="30"/>
          <w:szCs w:val="30"/>
        </w:rPr>
        <w:t>：</w:t>
      </w:r>
    </w:p>
    <w:p w:rsidR="00630C48" w:rsidRDefault="00630C48" w:rsidP="00630C48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="方正小标宋_GBK" w:eastAsia="方正小标宋_GBK" w:hint="eastAsia"/>
          <w:color w:val="000000" w:themeColor="text1"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2019年第二期全国职业院校物流教师“智慧物流”之人工智能应用</w:t>
      </w:r>
    </w:p>
    <w:p w:rsidR="00630C48" w:rsidRDefault="00630C48" w:rsidP="00630C48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专项职业能力研修班报名回执表</w:t>
      </w:r>
    </w:p>
    <w:tbl>
      <w:tblPr>
        <w:tblW w:w="14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059"/>
        <w:gridCol w:w="1371"/>
        <w:gridCol w:w="2834"/>
        <w:gridCol w:w="2313"/>
        <w:gridCol w:w="2025"/>
        <w:gridCol w:w="1329"/>
        <w:gridCol w:w="1502"/>
      </w:tblGrid>
      <w:tr w:rsidR="00630C48" w:rsidTr="00C6683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433" w:type="dxa"/>
            <w:gridSpan w:val="7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0C48" w:rsidTr="00C6683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0C48" w:rsidTr="00C6683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1502" w:type="dxa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合住</w:t>
            </w:r>
          </w:p>
        </w:tc>
      </w:tr>
      <w:tr w:rsidR="00630C48" w:rsidTr="00C6683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0C48" w:rsidTr="00C6683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0C48" w:rsidTr="00C6683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0C48" w:rsidTr="00C6683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0C48" w:rsidTr="00C6683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630C48" w:rsidRDefault="00630C48" w:rsidP="00C6683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30C48" w:rsidRDefault="00630C48" w:rsidP="00630C48">
      <w:pPr>
        <w:spacing w:line="400" w:lineRule="exact"/>
        <w:ind w:leftChars="-50" w:left="-105"/>
        <w:outlineLvl w:val="0"/>
        <w:rPr>
          <w:rFonts w:eastAsia="仿宋_GB2312"/>
          <w:color w:val="000000" w:themeColor="text1"/>
          <w:sz w:val="24"/>
          <w:szCs w:val="28"/>
        </w:rPr>
      </w:pPr>
      <w:r>
        <w:rPr>
          <w:rFonts w:ascii="黑体" w:eastAsia="黑体" w:hAnsi="黑体"/>
          <w:color w:val="000000" w:themeColor="text1"/>
          <w:sz w:val="24"/>
          <w:szCs w:val="28"/>
        </w:rPr>
        <w:t>备注：</w:t>
      </w:r>
      <w:r>
        <w:rPr>
          <w:rFonts w:eastAsia="仿宋_GB2312"/>
          <w:color w:val="000000" w:themeColor="text1"/>
          <w:sz w:val="24"/>
          <w:szCs w:val="28"/>
        </w:rPr>
        <w:t>1</w:t>
      </w:r>
      <w:r>
        <w:rPr>
          <w:rFonts w:eastAsia="仿宋_GB2312"/>
          <w:color w:val="000000" w:themeColor="text1"/>
          <w:sz w:val="24"/>
          <w:szCs w:val="28"/>
        </w:rPr>
        <w:t>．本次研修不设接站，请参加研修代表直接到培训地点报到。</w:t>
      </w:r>
    </w:p>
    <w:p w:rsidR="00630C48" w:rsidRDefault="00630C48" w:rsidP="00630C48">
      <w:pPr>
        <w:numPr>
          <w:ilvl w:val="0"/>
          <w:numId w:val="1"/>
        </w:numPr>
        <w:spacing w:line="400" w:lineRule="exact"/>
        <w:outlineLvl w:val="0"/>
        <w:rPr>
          <w:rFonts w:eastAsia="仿宋_GB2312"/>
          <w:color w:val="000000" w:themeColor="text1"/>
          <w:sz w:val="24"/>
          <w:szCs w:val="28"/>
        </w:rPr>
      </w:pPr>
      <w:r>
        <w:rPr>
          <w:rFonts w:eastAsia="仿宋_GB2312"/>
          <w:color w:val="000000" w:themeColor="text1"/>
          <w:sz w:val="24"/>
          <w:szCs w:val="28"/>
        </w:rPr>
        <w:t>请按要求将回执表发至邮箱：</w:t>
      </w:r>
      <w:hyperlink r:id="rId5" w:history="1">
        <w:r>
          <w:rPr>
            <w:rStyle w:val="a3"/>
            <w:rFonts w:ascii="仿宋" w:eastAsia="仿宋" w:hAnsi="仿宋" w:hint="eastAsia"/>
            <w:color w:val="000000"/>
            <w:sz w:val="28"/>
            <w:szCs w:val="28"/>
          </w:rPr>
          <w:t>zhlxy@ns-china.net</w:t>
        </w:r>
        <w:r>
          <w:rPr>
            <w:rStyle w:val="a3"/>
            <w:rFonts w:eastAsia="仿宋_GB2312"/>
            <w:color w:val="000000" w:themeColor="text1"/>
            <w:sz w:val="24"/>
            <w:szCs w:val="28"/>
          </w:rPr>
          <w:t>。</w:t>
        </w:r>
      </w:hyperlink>
    </w:p>
    <w:p w:rsidR="000F4C80" w:rsidRPr="00630C48" w:rsidRDefault="00630C48" w:rsidP="00630C48">
      <w:pPr>
        <w:numPr>
          <w:ilvl w:val="0"/>
          <w:numId w:val="1"/>
        </w:numPr>
        <w:spacing w:line="400" w:lineRule="exact"/>
        <w:outlineLvl w:val="0"/>
        <w:rPr>
          <w:rFonts w:eastAsia="仿宋_GB2312"/>
          <w:color w:val="000000" w:themeColor="text1"/>
          <w:sz w:val="24"/>
          <w:szCs w:val="28"/>
        </w:rPr>
      </w:pPr>
      <w:r>
        <w:rPr>
          <w:rFonts w:eastAsia="仿宋_GB2312" w:hint="eastAsia"/>
          <w:color w:val="000000" w:themeColor="text1"/>
          <w:sz w:val="24"/>
          <w:szCs w:val="28"/>
        </w:rPr>
        <w:t>发票抬头及纳税人识别号务必正确填写，以便开具发票。</w:t>
      </w:r>
    </w:p>
    <w:sectPr w:rsidR="000F4C80" w:rsidRPr="00630C48" w:rsidSect="00630C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F238BD"/>
    <w:multiLevelType w:val="singleLevel"/>
    <w:tmpl w:val="DBF238BD"/>
    <w:lvl w:ilvl="0">
      <w:start w:val="2"/>
      <w:numFmt w:val="decimal"/>
      <w:suff w:val="nothing"/>
      <w:lvlText w:val="%1．"/>
      <w:lvlJc w:val="left"/>
      <w:pPr>
        <w:ind w:left="61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C48"/>
    <w:rsid w:val="003E01CA"/>
    <w:rsid w:val="00443126"/>
    <w:rsid w:val="00630C48"/>
    <w:rsid w:val="007A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30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n@ns-china.net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2019-06-19T09:36:00Z</dcterms:created>
  <dcterms:modified xsi:type="dcterms:W3CDTF">2019-06-19T09:37:00Z</dcterms:modified>
</cp:coreProperties>
</file>