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32" w:rsidRPr="006871AB" w:rsidRDefault="00541B32" w:rsidP="00541B32">
      <w:pPr>
        <w:widowControl/>
        <w:ind w:leftChars="-133" w:hangingChars="93" w:hanging="279"/>
        <w:jc w:val="left"/>
        <w:rPr>
          <w:rFonts w:ascii="仿宋" w:eastAsia="仿宋" w:hAnsi="仿宋" w:cs="宋体" w:hint="eastAsia"/>
          <w:kern w:val="0"/>
          <w:sz w:val="30"/>
          <w:szCs w:val="30"/>
        </w:rPr>
      </w:pPr>
      <w:r w:rsidRPr="006871AB">
        <w:rPr>
          <w:rFonts w:ascii="仿宋" w:eastAsia="仿宋" w:hAnsi="仿宋" w:cs="宋体" w:hint="eastAsia"/>
          <w:kern w:val="0"/>
          <w:sz w:val="30"/>
          <w:szCs w:val="30"/>
        </w:rPr>
        <w:t>附件5：</w:t>
      </w:r>
    </w:p>
    <w:p w:rsidR="00541B32" w:rsidRPr="006871AB" w:rsidRDefault="00541B32" w:rsidP="00541B32">
      <w:pPr>
        <w:spacing w:line="540" w:lineRule="exact"/>
        <w:jc w:val="center"/>
        <w:rPr>
          <w:rFonts w:ascii="仿宋" w:eastAsia="仿宋" w:hAnsi="仿宋" w:cs="宋体" w:hint="eastAsia"/>
          <w:b/>
          <w:kern w:val="0"/>
          <w:sz w:val="36"/>
          <w:szCs w:val="36"/>
        </w:rPr>
      </w:pPr>
      <w:r w:rsidRPr="006871AB">
        <w:rPr>
          <w:rFonts w:ascii="仿宋" w:eastAsia="仿宋" w:hAnsi="仿宋" w:cs="宋体" w:hint="eastAsia"/>
          <w:b/>
          <w:kern w:val="0"/>
          <w:sz w:val="36"/>
          <w:szCs w:val="36"/>
        </w:rPr>
        <w:t>“马钢杯”第六届全国大学生物流设计大赛</w:t>
      </w:r>
    </w:p>
    <w:p w:rsidR="00541B32" w:rsidRDefault="00541B32" w:rsidP="00541B32">
      <w:pPr>
        <w:spacing w:line="540" w:lineRule="exact"/>
        <w:jc w:val="center"/>
        <w:rPr>
          <w:rFonts w:ascii="仿宋" w:eastAsia="仿宋" w:hAnsi="仿宋" w:cs="宋体" w:hint="eastAsia"/>
          <w:b/>
          <w:kern w:val="0"/>
          <w:sz w:val="36"/>
          <w:szCs w:val="36"/>
        </w:rPr>
      </w:pPr>
      <w:r w:rsidRPr="006871AB">
        <w:rPr>
          <w:rFonts w:ascii="仿宋" w:eastAsia="仿宋" w:hAnsi="仿宋" w:cs="宋体" w:hint="eastAsia"/>
          <w:b/>
          <w:kern w:val="0"/>
          <w:sz w:val="36"/>
          <w:szCs w:val="36"/>
        </w:rPr>
        <w:t>决赛服务指南</w:t>
      </w:r>
    </w:p>
    <w:p w:rsidR="00541B32" w:rsidRPr="006871AB" w:rsidRDefault="00541B32" w:rsidP="00541B32">
      <w:pPr>
        <w:jc w:val="center"/>
        <w:rPr>
          <w:rFonts w:ascii="仿宋" w:eastAsia="仿宋" w:hAnsi="仿宋" w:cs="宋体" w:hint="eastAsia"/>
          <w:b/>
          <w:kern w:val="0"/>
          <w:sz w:val="36"/>
          <w:szCs w:val="36"/>
        </w:rPr>
      </w:pPr>
    </w:p>
    <w:p w:rsidR="00541B32" w:rsidRPr="00340D05" w:rsidRDefault="00541B32" w:rsidP="00541B32">
      <w:pPr>
        <w:adjustRightInd w:val="0"/>
        <w:spacing w:line="540" w:lineRule="exact"/>
        <w:ind w:firstLineChars="200" w:firstLine="562"/>
        <w:rPr>
          <w:rFonts w:ascii="仿宋" w:eastAsia="仿宋" w:hAnsi="仿宋" w:hint="eastAsia"/>
          <w:b/>
          <w:sz w:val="28"/>
          <w:szCs w:val="28"/>
        </w:rPr>
      </w:pPr>
      <w:r w:rsidRPr="00340D05">
        <w:rPr>
          <w:rFonts w:ascii="仿宋" w:eastAsia="仿宋" w:hAnsi="仿宋" w:hint="eastAsia"/>
          <w:b/>
          <w:sz w:val="28"/>
          <w:szCs w:val="28"/>
        </w:rPr>
        <w:t>一、联系方式</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大赛组委会秘书处</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联系人：上官士霞 010-83775924 肖敏 010-83775926</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安徽冶金科技职业学院会务组</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联系人：孙恒斌   0555-8325038  /  13705554207</w:t>
      </w:r>
    </w:p>
    <w:p w:rsidR="00541B32" w:rsidRPr="00340D05" w:rsidRDefault="00541B32" w:rsidP="00541B32">
      <w:pPr>
        <w:spacing w:line="540" w:lineRule="exact"/>
        <w:ind w:firstLineChars="600" w:firstLine="1680"/>
        <w:rPr>
          <w:rFonts w:ascii="仿宋" w:eastAsia="仿宋" w:hAnsi="仿宋"/>
          <w:sz w:val="28"/>
          <w:szCs w:val="28"/>
        </w:rPr>
      </w:pPr>
      <w:r w:rsidRPr="00340D05">
        <w:rPr>
          <w:rFonts w:ascii="仿宋" w:eastAsia="仿宋" w:hAnsi="仿宋" w:hint="eastAsia"/>
          <w:sz w:val="28"/>
          <w:szCs w:val="28"/>
        </w:rPr>
        <w:t>吴  军   0555-8325041  /  13615555534</w:t>
      </w:r>
    </w:p>
    <w:p w:rsidR="00541B32" w:rsidRPr="00340D05" w:rsidRDefault="00541B32" w:rsidP="00541B32">
      <w:pPr>
        <w:adjustRightInd w:val="0"/>
        <w:spacing w:line="540" w:lineRule="exact"/>
        <w:ind w:firstLineChars="200" w:firstLine="562"/>
        <w:rPr>
          <w:rFonts w:ascii="仿宋" w:eastAsia="仿宋" w:hAnsi="仿宋"/>
          <w:b/>
          <w:sz w:val="28"/>
          <w:szCs w:val="28"/>
        </w:rPr>
      </w:pPr>
      <w:r w:rsidRPr="00340D05">
        <w:rPr>
          <w:rFonts w:ascii="仿宋" w:eastAsia="仿宋" w:hAnsi="仿宋" w:hint="eastAsia"/>
          <w:b/>
          <w:sz w:val="28"/>
          <w:szCs w:val="28"/>
        </w:rPr>
        <w:t>二、报到注册</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1.报到时间：2019年4月19日（周五）9:00—18:30</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2.报到地点：大赛推荐住宿酒店均可报到。如参赛队不入住推荐酒店的，请直接到安徽冶金科技职业学院（马鞍山市湖西南路555号）图书楼一楼大厅报到处报到。</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3.报到时，请确认领队和队员的姓名和联系方式，在马期间务必保持电话畅通。</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4.决赛现场设安徽冶金科技职业学院1号教学楼214教室（A组)、314教室（B组）、315教室（C组），赛场配有LED显示屏幕、投影、耳麦、音响、笔记本电脑（Windows 7，</w:t>
      </w:r>
      <w:r w:rsidRPr="00340D05">
        <w:rPr>
          <w:rFonts w:ascii="仿宋" w:eastAsia="仿宋" w:hAnsi="仿宋" w:hint="eastAsia"/>
          <w:b/>
          <w:sz w:val="28"/>
          <w:szCs w:val="28"/>
        </w:rPr>
        <w:t>Office 2007</w:t>
      </w:r>
      <w:r w:rsidRPr="00340D05">
        <w:rPr>
          <w:rFonts w:ascii="仿宋" w:eastAsia="仿宋" w:hAnsi="仿宋" w:hint="eastAsia"/>
          <w:sz w:val="28"/>
          <w:szCs w:val="28"/>
        </w:rPr>
        <w:t>）。</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5.各参赛队在报到处注册后，派代表前往决赛现场将现场陈述PPT拷贝至比赛用电脑，并进行测试。</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6.答辩时不得使用自备电脑。</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7.测试时间安排在2019年4月19日13:00—18:30。请各参赛队先到酒店办理报到和入住手续，领取大赛资料后，前往安徽冶金科</w:t>
      </w:r>
      <w:r w:rsidRPr="00340D05">
        <w:rPr>
          <w:rFonts w:ascii="仿宋" w:eastAsia="仿宋" w:hAnsi="仿宋" w:hint="eastAsia"/>
          <w:sz w:val="28"/>
          <w:szCs w:val="28"/>
        </w:rPr>
        <w:lastRenderedPageBreak/>
        <w:t>技职业学院决赛现场进行测试。报到当天在各宾馆和学院之间安排通行车辆进行接送。</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8.领队说明会安排在4月19日19:30—20:30，地点在安徽冶金科技职业学院多功能报告厅。</w:t>
      </w:r>
    </w:p>
    <w:p w:rsidR="00541B32" w:rsidRPr="00340D05" w:rsidRDefault="00541B32" w:rsidP="00541B32">
      <w:pPr>
        <w:spacing w:line="540" w:lineRule="exact"/>
        <w:ind w:firstLineChars="200" w:firstLine="562"/>
        <w:rPr>
          <w:rFonts w:ascii="仿宋" w:eastAsia="仿宋" w:hAnsi="仿宋" w:hint="eastAsia"/>
          <w:b/>
          <w:sz w:val="28"/>
          <w:szCs w:val="28"/>
        </w:rPr>
      </w:pPr>
      <w:r w:rsidRPr="00340D05">
        <w:rPr>
          <w:rFonts w:ascii="仿宋" w:eastAsia="仿宋" w:hAnsi="仿宋" w:hint="eastAsia"/>
          <w:b/>
          <w:sz w:val="28"/>
          <w:szCs w:val="28"/>
        </w:rPr>
        <w:t>三、食宿安排</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1.住宿</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（1）决赛指定住宿宾馆分三个区域共七家酒店，拟入住的参赛队须填写“决赛住宿需求信息表”（附件5-1），交由安徽冶金科技职业学院会务组统一办理预订手续。</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（2）安徽冶金科技职业学院每天安排班车在校区和各宾馆之间接送参赛师生（具体信息见报到时发放的《决赛指南》）。</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 xml:space="preserve">（3）住宿条件： </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一区：</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鸿泰国际酒店；地址：马鞍山市雨山区太白大道</w:t>
      </w:r>
      <w:r w:rsidRPr="00340D05">
        <w:rPr>
          <w:rFonts w:ascii="仿宋" w:eastAsia="仿宋" w:hAnsi="仿宋"/>
          <w:sz w:val="28"/>
          <w:szCs w:val="28"/>
        </w:rPr>
        <w:t>2</w:t>
      </w:r>
      <w:r w:rsidRPr="00340D05">
        <w:rPr>
          <w:rFonts w:ascii="仿宋" w:eastAsia="仿宋" w:hAnsi="仿宋" w:hint="eastAsia"/>
          <w:sz w:val="28"/>
          <w:szCs w:val="28"/>
        </w:rPr>
        <w:t>号</w:t>
      </w:r>
      <w:r w:rsidRPr="00340D05">
        <w:rPr>
          <w:rFonts w:ascii="仿宋" w:eastAsia="仿宋" w:hAnsi="仿宋"/>
          <w:sz w:val="28"/>
          <w:szCs w:val="28"/>
        </w:rPr>
        <w:t>(</w:t>
      </w:r>
      <w:r w:rsidRPr="00340D05">
        <w:rPr>
          <w:rFonts w:ascii="仿宋" w:eastAsia="仿宋" w:hAnsi="仿宋" w:hint="eastAsia"/>
          <w:sz w:val="28"/>
          <w:szCs w:val="28"/>
        </w:rPr>
        <w:t>太白大道与雨山路交叉口处</w:t>
      </w:r>
      <w:r w:rsidRPr="00340D05">
        <w:rPr>
          <w:rFonts w:ascii="仿宋" w:eastAsia="仿宋" w:hAnsi="仿宋"/>
          <w:sz w:val="28"/>
          <w:szCs w:val="28"/>
        </w:rPr>
        <w:t>)</w:t>
      </w:r>
      <w:r w:rsidRPr="00340D05">
        <w:rPr>
          <w:rFonts w:ascii="仿宋" w:eastAsia="仿宋" w:hAnsi="仿宋" w:hint="eastAsia"/>
          <w:sz w:val="28"/>
          <w:szCs w:val="28"/>
        </w:rPr>
        <w:t>；酒店联系人：滕培凤/13665552727；总台：0555-8350888；条件：含早餐，独立卫浴，有空调、电视。价格：单、双人间，228元/天。</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梦都四季青酒店；地址：马鞍山市雨山区太白大道2101号（鸿泰国际酒店对面）；酒店联系人：吴兴丽/18155507765；总台</w:t>
      </w:r>
      <w:r w:rsidRPr="00340D05">
        <w:rPr>
          <w:rFonts w:ascii="仿宋" w:eastAsia="仿宋" w:hAnsi="仿宋"/>
          <w:sz w:val="28"/>
          <w:szCs w:val="28"/>
        </w:rPr>
        <w:t>0555</w:t>
      </w:r>
      <w:r w:rsidRPr="00340D05">
        <w:rPr>
          <w:rFonts w:ascii="仿宋" w:eastAsia="仿宋" w:hAnsi="仿宋" w:hint="eastAsia"/>
          <w:sz w:val="28"/>
          <w:szCs w:val="28"/>
        </w:rPr>
        <w:t>-</w:t>
      </w:r>
      <w:r w:rsidRPr="00340D05">
        <w:rPr>
          <w:rFonts w:ascii="仿宋" w:eastAsia="仿宋" w:hAnsi="仿宋"/>
          <w:sz w:val="28"/>
          <w:szCs w:val="28"/>
        </w:rPr>
        <w:t>2205066</w:t>
      </w:r>
      <w:r w:rsidRPr="00340D05">
        <w:rPr>
          <w:rFonts w:ascii="仿宋" w:eastAsia="仿宋" w:hAnsi="仿宋" w:hint="eastAsia"/>
          <w:sz w:val="28"/>
          <w:szCs w:val="28"/>
        </w:rPr>
        <w:t>；条件：含早餐，独立卫浴，有空调、电视。价格：单、双人间，180元/天。</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二区：</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梦都雨山湖饭店；地址：马鞍山市花山区湖南西路</w:t>
      </w:r>
      <w:r w:rsidRPr="00340D05">
        <w:rPr>
          <w:rFonts w:ascii="仿宋" w:eastAsia="仿宋" w:hAnsi="仿宋"/>
          <w:sz w:val="28"/>
          <w:szCs w:val="28"/>
        </w:rPr>
        <w:t>79</w:t>
      </w:r>
      <w:r w:rsidRPr="00340D05">
        <w:rPr>
          <w:rFonts w:ascii="仿宋" w:eastAsia="仿宋" w:hAnsi="仿宋" w:hint="eastAsia"/>
          <w:sz w:val="28"/>
          <w:szCs w:val="28"/>
        </w:rPr>
        <w:t>号；酒店联系人：唐彩云/18155507800；总台0555-8321288；条件：含早餐，独立卫浴，有空调、电视。价格：单、双人间，248元/天。</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lastRenderedPageBreak/>
        <w:t>南湖宾馆；地址：马鞍山市花山区艳阳路49号；酒店联系人：张小涛/18805552662；总台：0555-</w:t>
      </w:r>
      <w:r w:rsidRPr="00340D05">
        <w:rPr>
          <w:rFonts w:ascii="仿宋" w:eastAsia="仿宋" w:hAnsi="仿宋"/>
          <w:sz w:val="28"/>
          <w:szCs w:val="28"/>
        </w:rPr>
        <w:t>2363999</w:t>
      </w:r>
      <w:r w:rsidRPr="00340D05">
        <w:rPr>
          <w:rFonts w:ascii="仿宋" w:eastAsia="仿宋" w:hAnsi="仿宋" w:hint="eastAsia"/>
          <w:sz w:val="28"/>
          <w:szCs w:val="28"/>
        </w:rPr>
        <w:t>；条件：含早餐，独立卫浴，有空调、电视。价格：单、双人间，280元/天。</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三区：</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马钢宾馆，地址：马鞍山市雨山区西苑路</w:t>
      </w:r>
      <w:r w:rsidRPr="00340D05">
        <w:rPr>
          <w:rFonts w:ascii="仿宋" w:eastAsia="仿宋" w:hAnsi="仿宋"/>
          <w:sz w:val="28"/>
          <w:szCs w:val="28"/>
        </w:rPr>
        <w:t>2</w:t>
      </w:r>
      <w:r w:rsidRPr="00340D05">
        <w:rPr>
          <w:rFonts w:ascii="仿宋" w:eastAsia="仿宋" w:hAnsi="仿宋" w:hint="eastAsia"/>
          <w:sz w:val="28"/>
          <w:szCs w:val="28"/>
        </w:rPr>
        <w:t>号；酒店联系人：金路/15305550801；总台：0555-2883789；条件：含早餐，独立卫浴，有空调、电视。价格：双人间，180元/天。</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田园饭店，地址：马鞍山市雨山区湖南西路588号；酒店联系人：江迎霞/18055509180；总台：0555-</w:t>
      </w:r>
      <w:r w:rsidRPr="00340D05">
        <w:rPr>
          <w:rFonts w:ascii="仿宋" w:eastAsia="仿宋" w:hAnsi="仿宋"/>
          <w:sz w:val="28"/>
          <w:szCs w:val="28"/>
        </w:rPr>
        <w:t>2620000</w:t>
      </w:r>
      <w:r w:rsidRPr="00340D05">
        <w:rPr>
          <w:rFonts w:ascii="仿宋" w:eastAsia="仿宋" w:hAnsi="仿宋" w:hint="eastAsia"/>
          <w:sz w:val="28"/>
          <w:szCs w:val="28"/>
        </w:rPr>
        <w:t>；条件：含早餐，独立卫浴，有空调、电视。价格：单、双人间，228元/天。</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天汇酒店雨山路分店，地址：马鞍山市雨山区湖南路25号8栋102；酒店联系人：杨青/18855559998；总台：0555-2109090；条件：含早餐，独立卫浴，有空调、电视。价格：单、双人间，168元/天。</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（4）住宿发票在宾馆前台办理。</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2.用餐</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（1）本届大赛不安排集中就餐。餐费自理。</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（2）入住酒店均含早餐。中餐和晚餐各参赛队自理。学院食堂支持现金、支付宝、微信支付。</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3.住宿预订</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拟入住决赛指定宾馆的参赛队将“决赛住宿需求信息表”（附件</w:t>
      </w:r>
      <w:r w:rsidRPr="00340D05">
        <w:rPr>
          <w:rFonts w:ascii="仿宋" w:eastAsia="仿宋" w:hAnsi="仿宋"/>
          <w:sz w:val="28"/>
          <w:szCs w:val="28"/>
        </w:rPr>
        <w:t>5-1</w:t>
      </w:r>
      <w:r w:rsidRPr="00340D05">
        <w:rPr>
          <w:rFonts w:ascii="仿宋" w:eastAsia="仿宋" w:hAnsi="仿宋" w:hint="eastAsia"/>
          <w:sz w:val="28"/>
          <w:szCs w:val="28"/>
        </w:rPr>
        <w:t>）电子版于</w:t>
      </w:r>
      <w:r w:rsidRPr="00340D05">
        <w:rPr>
          <w:rFonts w:ascii="仿宋" w:eastAsia="仿宋" w:hAnsi="仿宋"/>
          <w:sz w:val="28"/>
          <w:szCs w:val="28"/>
        </w:rPr>
        <w:t>201</w:t>
      </w:r>
      <w:r w:rsidRPr="00340D05">
        <w:rPr>
          <w:rFonts w:ascii="仿宋" w:eastAsia="仿宋" w:hAnsi="仿宋" w:hint="eastAsia"/>
          <w:sz w:val="28"/>
          <w:szCs w:val="28"/>
        </w:rPr>
        <w:t>9年</w:t>
      </w:r>
      <w:r w:rsidRPr="00340D05">
        <w:rPr>
          <w:rFonts w:ascii="仿宋" w:eastAsia="仿宋" w:hAnsi="仿宋"/>
          <w:sz w:val="28"/>
          <w:szCs w:val="28"/>
        </w:rPr>
        <w:t>4</w:t>
      </w:r>
      <w:r w:rsidRPr="00340D05">
        <w:rPr>
          <w:rFonts w:ascii="仿宋" w:eastAsia="仿宋" w:hAnsi="仿宋" w:hint="eastAsia"/>
          <w:sz w:val="28"/>
          <w:szCs w:val="28"/>
        </w:rPr>
        <w:t>月</w:t>
      </w:r>
      <w:r w:rsidRPr="00340D05">
        <w:rPr>
          <w:rFonts w:ascii="仿宋" w:eastAsia="仿宋" w:hAnsi="仿宋"/>
          <w:sz w:val="28"/>
          <w:szCs w:val="28"/>
        </w:rPr>
        <w:t>5</w:t>
      </w:r>
      <w:r w:rsidRPr="00340D05">
        <w:rPr>
          <w:rFonts w:ascii="仿宋" w:eastAsia="仿宋" w:hAnsi="仿宋" w:hint="eastAsia"/>
          <w:sz w:val="28"/>
          <w:szCs w:val="28"/>
        </w:rPr>
        <w:t>日前发送至wangli511@163.com邮箱。</w:t>
      </w:r>
    </w:p>
    <w:p w:rsidR="00541B32" w:rsidRPr="00340D05" w:rsidRDefault="00541B32" w:rsidP="00541B32">
      <w:pPr>
        <w:adjustRightInd w:val="0"/>
        <w:spacing w:line="540" w:lineRule="exact"/>
        <w:ind w:firstLineChars="200" w:firstLine="562"/>
        <w:rPr>
          <w:rFonts w:ascii="仿宋" w:eastAsia="仿宋" w:hAnsi="仿宋" w:hint="eastAsia"/>
          <w:b/>
          <w:sz w:val="28"/>
          <w:szCs w:val="28"/>
        </w:rPr>
      </w:pPr>
      <w:r w:rsidRPr="00340D05">
        <w:rPr>
          <w:rFonts w:ascii="仿宋" w:eastAsia="仿宋" w:hAnsi="仿宋" w:hint="eastAsia"/>
          <w:b/>
          <w:sz w:val="28"/>
          <w:szCs w:val="28"/>
        </w:rPr>
        <w:t>四、到达安徽冶金科技职业学院的交通路线</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1.到达站：马鞍山火车东站</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路线说明：乘坐</w:t>
      </w:r>
      <w:r w:rsidRPr="00340D05">
        <w:rPr>
          <w:rFonts w:ascii="仿宋" w:eastAsia="仿宋" w:hAnsi="仿宋"/>
          <w:sz w:val="28"/>
          <w:szCs w:val="28"/>
        </w:rPr>
        <w:t>106路</w:t>
      </w:r>
      <w:r w:rsidRPr="00340D05">
        <w:rPr>
          <w:rFonts w:ascii="仿宋" w:eastAsia="仿宋" w:hAnsi="仿宋" w:hint="eastAsia"/>
          <w:sz w:val="28"/>
          <w:szCs w:val="28"/>
        </w:rPr>
        <w:t>，途经14站，到</w:t>
      </w:r>
      <w:r w:rsidRPr="00340D05">
        <w:rPr>
          <w:rFonts w:ascii="仿宋" w:eastAsia="仿宋" w:hAnsi="仿宋"/>
          <w:sz w:val="28"/>
          <w:szCs w:val="28"/>
        </w:rPr>
        <w:t>康泰佳苑站下车</w:t>
      </w:r>
      <w:r w:rsidRPr="00340D05">
        <w:rPr>
          <w:rFonts w:ascii="仿宋" w:eastAsia="仿宋" w:hAnsi="仿宋" w:hint="eastAsia"/>
          <w:sz w:val="28"/>
          <w:szCs w:val="28"/>
        </w:rPr>
        <w:t>，往南步行约550米；打车约22元。</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lastRenderedPageBreak/>
        <w:t>2.到达站：马鞍山火车站</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路线说明：乘坐127路，途经7站，同站换乘129路/129路科达，途经7站，安冶站下车；打车约15元。</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3.到达站：马鞍山长途汽车站</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路线说明：从长途汽车站往东步行1.1公里左右，到达健康路公交站，乘129路/129路科达，途径13站，安冶站下车；打车约15元。</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4.到达站：马鞍山旅游汽车站</w:t>
      </w:r>
    </w:p>
    <w:p w:rsidR="00541B32" w:rsidRPr="00340D05" w:rsidRDefault="00541B32" w:rsidP="00541B32">
      <w:pPr>
        <w:spacing w:line="540" w:lineRule="exact"/>
        <w:ind w:firstLineChars="200" w:firstLine="560"/>
        <w:rPr>
          <w:rFonts w:ascii="仿宋" w:eastAsia="仿宋" w:hAnsi="仿宋" w:hint="eastAsia"/>
          <w:sz w:val="28"/>
          <w:szCs w:val="28"/>
        </w:rPr>
      </w:pPr>
      <w:r w:rsidRPr="00340D05">
        <w:rPr>
          <w:rFonts w:ascii="仿宋" w:eastAsia="仿宋" w:hAnsi="仿宋" w:hint="eastAsia"/>
          <w:sz w:val="28"/>
          <w:szCs w:val="28"/>
        </w:rPr>
        <w:t>路线说明：从旅游汽车站往西北步行810米左右到江东大道中段，玫瑰园公交站，乘坐106路，途径7站，</w:t>
      </w:r>
      <w:r w:rsidRPr="00340D05">
        <w:rPr>
          <w:rFonts w:ascii="仿宋" w:eastAsia="仿宋" w:hAnsi="仿宋"/>
          <w:sz w:val="28"/>
          <w:szCs w:val="28"/>
        </w:rPr>
        <w:t>康泰佳苑站下车</w:t>
      </w:r>
      <w:r w:rsidRPr="00340D05">
        <w:rPr>
          <w:rFonts w:ascii="仿宋" w:eastAsia="仿宋" w:hAnsi="仿宋" w:hint="eastAsia"/>
          <w:sz w:val="28"/>
          <w:szCs w:val="28"/>
        </w:rPr>
        <w:t>，往南步行约550米；打车约12元。</w:t>
      </w:r>
    </w:p>
    <w:p w:rsidR="00541B32" w:rsidRPr="00340D05" w:rsidRDefault="00541B32" w:rsidP="00541B32">
      <w:pPr>
        <w:adjustRightInd w:val="0"/>
        <w:spacing w:line="540" w:lineRule="exact"/>
        <w:ind w:firstLineChars="200" w:firstLine="562"/>
        <w:rPr>
          <w:rFonts w:ascii="仿宋" w:eastAsia="仿宋" w:hAnsi="仿宋" w:hint="eastAsia"/>
          <w:b/>
          <w:sz w:val="28"/>
          <w:szCs w:val="28"/>
        </w:rPr>
      </w:pPr>
      <w:r w:rsidRPr="00340D05">
        <w:rPr>
          <w:rFonts w:ascii="仿宋" w:eastAsia="仿宋" w:hAnsi="仿宋" w:hint="eastAsia"/>
          <w:b/>
          <w:sz w:val="28"/>
          <w:szCs w:val="28"/>
        </w:rPr>
        <w:t>五、温馨提示</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1.在马期间外出活动应提高安全意识，积极防范各类人身伤害，确保您的人身安全。请留下准确的联系方式，并保持畅通，以便我们及时联系到您。</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2.尽量不要携带大量现金和贵重物品，如有贵重物品请妥善保管。</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3.请各参赛队随时留意大赛公告。</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4.请各位老师、同学带好合适衣物。</w:t>
      </w:r>
    </w:p>
    <w:p w:rsidR="00541B32" w:rsidRPr="00340D05" w:rsidRDefault="00541B32" w:rsidP="00541B32">
      <w:pPr>
        <w:spacing w:line="540" w:lineRule="exact"/>
        <w:ind w:firstLineChars="200" w:firstLine="560"/>
        <w:rPr>
          <w:rFonts w:ascii="仿宋" w:eastAsia="仿宋" w:hAnsi="仿宋"/>
          <w:sz w:val="28"/>
          <w:szCs w:val="28"/>
        </w:rPr>
      </w:pPr>
      <w:r w:rsidRPr="00340D05">
        <w:rPr>
          <w:rFonts w:ascii="仿宋" w:eastAsia="仿宋" w:hAnsi="仿宋" w:hint="eastAsia"/>
          <w:sz w:val="28"/>
          <w:szCs w:val="28"/>
        </w:rPr>
        <w:t>5.由于临近五一，请各参赛队提前预定返程车票/机票。</w:t>
      </w:r>
    </w:p>
    <w:p w:rsidR="00541B32" w:rsidRPr="006871AB" w:rsidRDefault="00541B32" w:rsidP="00541B32">
      <w:pPr>
        <w:widowControl/>
        <w:spacing w:line="0" w:lineRule="atLeast"/>
        <w:jc w:val="left"/>
        <w:rPr>
          <w:rFonts w:ascii="仿宋" w:eastAsia="仿宋" w:hAnsi="仿宋" w:cs="宋体"/>
          <w:kern w:val="0"/>
          <w:sz w:val="30"/>
          <w:szCs w:val="30"/>
        </w:rPr>
      </w:pPr>
      <w:r w:rsidRPr="00340D05">
        <w:rPr>
          <w:rFonts w:ascii="仿宋" w:eastAsia="仿宋" w:hAnsi="仿宋"/>
          <w:sz w:val="30"/>
          <w:szCs w:val="30"/>
        </w:rPr>
        <w:br w:type="page"/>
      </w:r>
      <w:r w:rsidRPr="006871AB">
        <w:rPr>
          <w:rFonts w:ascii="仿宋" w:eastAsia="仿宋" w:hAnsi="仿宋" w:cs="宋体" w:hint="eastAsia"/>
          <w:kern w:val="0"/>
          <w:sz w:val="30"/>
          <w:szCs w:val="30"/>
        </w:rPr>
        <w:lastRenderedPageBreak/>
        <w:t>附件5-1：</w:t>
      </w:r>
    </w:p>
    <w:p w:rsidR="00541B32" w:rsidRPr="00340D05" w:rsidRDefault="00541B32" w:rsidP="00541B32">
      <w:pPr>
        <w:spacing w:line="0" w:lineRule="atLeast"/>
        <w:jc w:val="center"/>
        <w:rPr>
          <w:rFonts w:ascii="仿宋" w:eastAsia="仿宋" w:hAnsi="仿宋" w:cs="宋体"/>
          <w:b/>
          <w:kern w:val="0"/>
          <w:sz w:val="36"/>
          <w:szCs w:val="36"/>
        </w:rPr>
      </w:pPr>
      <w:r w:rsidRPr="00340D05">
        <w:rPr>
          <w:rFonts w:ascii="仿宋" w:eastAsia="仿宋" w:hAnsi="仿宋" w:cs="宋体" w:hint="eastAsia"/>
          <w:b/>
          <w:kern w:val="0"/>
          <w:sz w:val="36"/>
          <w:szCs w:val="36"/>
        </w:rPr>
        <w:t>决赛住宿需求信息表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4"/>
        <w:gridCol w:w="1276"/>
        <w:gridCol w:w="1277"/>
        <w:gridCol w:w="1548"/>
        <w:gridCol w:w="1432"/>
        <w:gridCol w:w="2175"/>
      </w:tblGrid>
      <w:tr w:rsidR="00541B32" w:rsidRPr="006871AB" w:rsidTr="00131479">
        <w:trPr>
          <w:trHeight w:val="409"/>
        </w:trPr>
        <w:tc>
          <w:tcPr>
            <w:tcW w:w="1227" w:type="pct"/>
            <w:gridSpan w:val="2"/>
          </w:tcPr>
          <w:p w:rsidR="00541B32" w:rsidRPr="006871AB" w:rsidRDefault="00541B32" w:rsidP="00131479">
            <w:pPr>
              <w:jc w:val="center"/>
              <w:rPr>
                <w:rFonts w:ascii="仿宋" w:eastAsia="仿宋" w:hAnsi="仿宋"/>
                <w:b/>
                <w:bCs/>
                <w:szCs w:val="21"/>
              </w:rPr>
            </w:pPr>
            <w:r w:rsidRPr="006871AB">
              <w:rPr>
                <w:rFonts w:ascii="仿宋" w:eastAsia="仿宋" w:hAnsi="仿宋" w:hint="eastAsia"/>
                <w:b/>
                <w:szCs w:val="21"/>
              </w:rPr>
              <w:t>学校及参赛队名称</w:t>
            </w:r>
          </w:p>
        </w:tc>
        <w:tc>
          <w:tcPr>
            <w:tcW w:w="3773" w:type="pct"/>
            <w:gridSpan w:val="4"/>
            <w:vAlign w:val="center"/>
          </w:tcPr>
          <w:p w:rsidR="00541B32" w:rsidRPr="006871AB" w:rsidRDefault="00541B32" w:rsidP="00131479">
            <w:pPr>
              <w:jc w:val="center"/>
              <w:rPr>
                <w:rFonts w:ascii="仿宋" w:eastAsia="仿宋" w:hAnsi="仿宋"/>
                <w:b/>
                <w:bCs/>
                <w:szCs w:val="21"/>
              </w:rPr>
            </w:pPr>
          </w:p>
        </w:tc>
      </w:tr>
      <w:tr w:rsidR="00541B32" w:rsidRPr="006871AB" w:rsidTr="00131479">
        <w:trPr>
          <w:trHeight w:val="414"/>
        </w:trPr>
        <w:tc>
          <w:tcPr>
            <w:tcW w:w="1227" w:type="pct"/>
            <w:gridSpan w:val="2"/>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领队姓名</w:t>
            </w:r>
          </w:p>
        </w:tc>
        <w:tc>
          <w:tcPr>
            <w:tcW w:w="1657" w:type="pct"/>
            <w:gridSpan w:val="2"/>
            <w:vAlign w:val="center"/>
          </w:tcPr>
          <w:p w:rsidR="00541B32" w:rsidRPr="006871AB" w:rsidRDefault="00541B32" w:rsidP="00131479">
            <w:pPr>
              <w:jc w:val="center"/>
              <w:rPr>
                <w:rFonts w:ascii="仿宋" w:eastAsia="仿宋" w:hAnsi="仿宋"/>
                <w:b/>
                <w:szCs w:val="21"/>
              </w:rPr>
            </w:pPr>
          </w:p>
        </w:tc>
        <w:tc>
          <w:tcPr>
            <w:tcW w:w="840"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领队电话</w:t>
            </w:r>
          </w:p>
        </w:tc>
        <w:tc>
          <w:tcPr>
            <w:tcW w:w="1276" w:type="pct"/>
            <w:vAlign w:val="center"/>
          </w:tcPr>
          <w:p w:rsidR="00541B32" w:rsidRPr="006871AB" w:rsidRDefault="00541B32" w:rsidP="00131479">
            <w:pPr>
              <w:jc w:val="center"/>
              <w:rPr>
                <w:rFonts w:ascii="仿宋" w:eastAsia="仿宋" w:hAnsi="仿宋"/>
                <w:b/>
                <w:szCs w:val="21"/>
              </w:rPr>
            </w:pPr>
          </w:p>
        </w:tc>
      </w:tr>
      <w:tr w:rsidR="00541B32" w:rsidRPr="006871AB" w:rsidTr="00131479">
        <w:trPr>
          <w:tblHeader/>
        </w:trPr>
        <w:tc>
          <w:tcPr>
            <w:tcW w:w="478" w:type="pct"/>
          </w:tcPr>
          <w:p w:rsidR="00541B32" w:rsidRPr="006871AB" w:rsidRDefault="00541B32" w:rsidP="00131479">
            <w:pPr>
              <w:jc w:val="center"/>
              <w:rPr>
                <w:rFonts w:ascii="仿宋" w:eastAsia="仿宋" w:hAnsi="仿宋" w:hint="eastAsia"/>
                <w:b/>
                <w:szCs w:val="21"/>
              </w:rPr>
            </w:pPr>
            <w:r w:rsidRPr="006871AB">
              <w:rPr>
                <w:rFonts w:ascii="仿宋" w:eastAsia="仿宋" w:hAnsi="仿宋" w:hint="eastAsia"/>
                <w:b/>
                <w:szCs w:val="21"/>
              </w:rPr>
              <w:t>分区</w:t>
            </w:r>
          </w:p>
        </w:tc>
        <w:tc>
          <w:tcPr>
            <w:tcW w:w="749"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宾馆名称</w:t>
            </w:r>
          </w:p>
        </w:tc>
        <w:tc>
          <w:tcPr>
            <w:tcW w:w="749"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房间价格</w:t>
            </w:r>
          </w:p>
        </w:tc>
        <w:tc>
          <w:tcPr>
            <w:tcW w:w="908"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姓名</w:t>
            </w:r>
          </w:p>
        </w:tc>
        <w:tc>
          <w:tcPr>
            <w:tcW w:w="840"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性别</w:t>
            </w:r>
          </w:p>
        </w:tc>
        <w:tc>
          <w:tcPr>
            <w:tcW w:w="1276" w:type="pc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身份证号码</w:t>
            </w:r>
          </w:p>
        </w:tc>
      </w:tr>
      <w:tr w:rsidR="00541B32" w:rsidRPr="006871AB" w:rsidTr="00131479">
        <w:trPr>
          <w:trHeight w:val="163"/>
        </w:trPr>
        <w:tc>
          <w:tcPr>
            <w:tcW w:w="478" w:type="pct"/>
            <w:vMerge w:val="restart"/>
            <w:vAlign w:val="center"/>
          </w:tcPr>
          <w:p w:rsidR="00541B32" w:rsidRPr="006871AB" w:rsidRDefault="00541B32" w:rsidP="00131479">
            <w:pPr>
              <w:jc w:val="center"/>
              <w:rPr>
                <w:rFonts w:ascii="仿宋" w:eastAsia="仿宋" w:hAnsi="仿宋" w:hint="eastAsia"/>
                <w:b/>
                <w:szCs w:val="21"/>
              </w:rPr>
            </w:pPr>
            <w:r w:rsidRPr="006871AB">
              <w:rPr>
                <w:rFonts w:ascii="仿宋" w:eastAsia="仿宋" w:hAnsi="仿宋" w:hint="eastAsia"/>
                <w:b/>
                <w:szCs w:val="21"/>
              </w:rPr>
              <w:t>一区</w:t>
            </w: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鸿泰国际酒店</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228元/天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16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16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16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29"/>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191"/>
        </w:trPr>
        <w:tc>
          <w:tcPr>
            <w:tcW w:w="478" w:type="pct"/>
            <w:vMerge/>
            <w:vAlign w:val="center"/>
          </w:tcPr>
          <w:p w:rsidR="00541B32" w:rsidRPr="006871AB" w:rsidRDefault="00541B32" w:rsidP="00131479">
            <w:pPr>
              <w:jc w:val="center"/>
              <w:rPr>
                <w:rFonts w:ascii="仿宋" w:eastAsia="仿宋" w:hAnsi="仿宋" w:hint="eastAsia"/>
                <w:b/>
                <w:szCs w:val="21"/>
              </w:rPr>
            </w:pP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梦都四季青酒店</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180元/天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57"/>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6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restart"/>
            <w:vAlign w:val="center"/>
          </w:tcPr>
          <w:p w:rsidR="00541B32" w:rsidRPr="006871AB" w:rsidRDefault="00541B32" w:rsidP="00131479">
            <w:pPr>
              <w:jc w:val="center"/>
              <w:rPr>
                <w:rFonts w:ascii="仿宋" w:eastAsia="仿宋" w:hAnsi="仿宋" w:hint="eastAsia"/>
                <w:b/>
                <w:szCs w:val="21"/>
              </w:rPr>
            </w:pPr>
            <w:r w:rsidRPr="006871AB">
              <w:rPr>
                <w:rFonts w:ascii="仿宋" w:eastAsia="仿宋" w:hAnsi="仿宋" w:hint="eastAsia"/>
                <w:b/>
                <w:szCs w:val="21"/>
              </w:rPr>
              <w:t>二区</w:t>
            </w: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梦都雨山湖饭店</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248元/天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0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61"/>
        </w:trPr>
        <w:tc>
          <w:tcPr>
            <w:tcW w:w="478" w:type="pct"/>
            <w:vMerge/>
            <w:vAlign w:val="center"/>
          </w:tcPr>
          <w:p w:rsidR="00541B32" w:rsidRPr="006871AB" w:rsidRDefault="00541B32" w:rsidP="00131479">
            <w:pPr>
              <w:jc w:val="center"/>
              <w:rPr>
                <w:rFonts w:ascii="仿宋" w:eastAsia="仿宋" w:hAnsi="仿宋" w:hint="eastAsia"/>
                <w:b/>
                <w:szCs w:val="21"/>
              </w:rPr>
            </w:pP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南湖宾馆</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280元/天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61"/>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61"/>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361"/>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145"/>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43"/>
        </w:trPr>
        <w:tc>
          <w:tcPr>
            <w:tcW w:w="478" w:type="pct"/>
            <w:vMerge w:val="restart"/>
            <w:vAlign w:val="center"/>
          </w:tcPr>
          <w:p w:rsidR="00541B32" w:rsidRPr="006871AB" w:rsidRDefault="00541B32" w:rsidP="00131479">
            <w:pPr>
              <w:jc w:val="center"/>
              <w:rPr>
                <w:rFonts w:ascii="仿宋" w:eastAsia="仿宋" w:hAnsi="仿宋" w:hint="eastAsia"/>
                <w:b/>
                <w:szCs w:val="21"/>
              </w:rPr>
            </w:pPr>
            <w:r w:rsidRPr="006871AB">
              <w:rPr>
                <w:rFonts w:ascii="仿宋" w:eastAsia="仿宋" w:hAnsi="仿宋" w:hint="eastAsia"/>
                <w:b/>
                <w:szCs w:val="21"/>
              </w:rPr>
              <w:t>三区</w:t>
            </w: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马钢宾馆</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180元/天</w:t>
            </w:r>
          </w:p>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4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4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243"/>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田园饭店</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228元/天。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b/>
                <w:szCs w:val="21"/>
              </w:rPr>
            </w:pPr>
          </w:p>
        </w:tc>
        <w:tc>
          <w:tcPr>
            <w:tcW w:w="749" w:type="pct"/>
            <w:vMerge/>
            <w:vAlign w:val="center"/>
          </w:tcPr>
          <w:p w:rsidR="00541B32" w:rsidRPr="006871AB" w:rsidRDefault="00541B32" w:rsidP="00131479">
            <w:pPr>
              <w:jc w:val="center"/>
              <w:rPr>
                <w:rFonts w:ascii="仿宋" w:eastAsia="仿宋" w:hAnsi="仿宋"/>
                <w:szCs w:val="21"/>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vAlign w:val="center"/>
          </w:tcPr>
          <w:p w:rsidR="00541B32" w:rsidRPr="006871AB" w:rsidRDefault="00541B32" w:rsidP="00131479">
            <w:pPr>
              <w:jc w:val="center"/>
              <w:rPr>
                <w:rFonts w:ascii="仿宋" w:eastAsia="仿宋" w:hAnsi="仿宋"/>
                <w:b/>
                <w:szCs w:val="21"/>
              </w:rPr>
            </w:pPr>
          </w:p>
        </w:tc>
        <w:tc>
          <w:tcPr>
            <w:tcW w:w="749" w:type="pct"/>
            <w:vMerge w:val="restart"/>
            <w:vAlign w:val="center"/>
          </w:tcPr>
          <w:p w:rsidR="00541B32" w:rsidRPr="006871AB" w:rsidRDefault="00541B32" w:rsidP="00131479">
            <w:pPr>
              <w:jc w:val="center"/>
              <w:rPr>
                <w:rFonts w:ascii="仿宋" w:eastAsia="仿宋" w:hAnsi="仿宋"/>
                <w:b/>
                <w:szCs w:val="21"/>
              </w:rPr>
            </w:pPr>
            <w:r w:rsidRPr="006871AB">
              <w:rPr>
                <w:rFonts w:ascii="仿宋" w:eastAsia="仿宋" w:hAnsi="仿宋" w:hint="eastAsia"/>
                <w:b/>
                <w:szCs w:val="21"/>
              </w:rPr>
              <w:t>天汇酒店雨山路分店</w:t>
            </w:r>
          </w:p>
        </w:tc>
        <w:tc>
          <w:tcPr>
            <w:tcW w:w="749" w:type="pct"/>
            <w:vMerge w:val="restart"/>
            <w:vAlign w:val="center"/>
          </w:tcPr>
          <w:p w:rsidR="00541B32" w:rsidRPr="006871AB" w:rsidRDefault="00541B32" w:rsidP="00131479">
            <w:pPr>
              <w:jc w:val="center"/>
              <w:rPr>
                <w:rFonts w:ascii="仿宋" w:eastAsia="仿宋" w:hAnsi="仿宋" w:hint="eastAsia"/>
                <w:szCs w:val="21"/>
              </w:rPr>
            </w:pPr>
            <w:r w:rsidRPr="006871AB">
              <w:rPr>
                <w:rFonts w:ascii="仿宋" w:eastAsia="仿宋" w:hAnsi="仿宋" w:hint="eastAsia"/>
                <w:szCs w:val="21"/>
              </w:rPr>
              <w:t>单、双人间：</w:t>
            </w:r>
          </w:p>
          <w:p w:rsidR="00541B32" w:rsidRPr="006871AB" w:rsidRDefault="00541B32" w:rsidP="00131479">
            <w:pPr>
              <w:jc w:val="center"/>
              <w:rPr>
                <w:rFonts w:ascii="仿宋" w:eastAsia="仿宋" w:hAnsi="仿宋"/>
                <w:szCs w:val="21"/>
              </w:rPr>
            </w:pPr>
            <w:r w:rsidRPr="006871AB">
              <w:rPr>
                <w:rFonts w:ascii="仿宋" w:eastAsia="仿宋" w:hAnsi="仿宋" w:hint="eastAsia"/>
                <w:szCs w:val="21"/>
              </w:rPr>
              <w:t>168元/天。</w:t>
            </w: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cs="宋体"/>
                <w:sz w:val="24"/>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cs="宋体"/>
                <w:sz w:val="24"/>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cs="宋体"/>
                <w:sz w:val="24"/>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478" w:type="pct"/>
            <w:vMerge/>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sz w:val="24"/>
              </w:rPr>
            </w:pPr>
          </w:p>
        </w:tc>
        <w:tc>
          <w:tcPr>
            <w:tcW w:w="749" w:type="pct"/>
            <w:vMerge/>
            <w:vAlign w:val="center"/>
          </w:tcPr>
          <w:p w:rsidR="00541B32" w:rsidRPr="006871AB" w:rsidRDefault="00541B32" w:rsidP="00131479">
            <w:pPr>
              <w:jc w:val="center"/>
              <w:rPr>
                <w:rFonts w:ascii="仿宋" w:eastAsia="仿宋" w:hAnsi="仿宋" w:cs="宋体"/>
                <w:sz w:val="24"/>
              </w:rPr>
            </w:pPr>
          </w:p>
        </w:tc>
        <w:tc>
          <w:tcPr>
            <w:tcW w:w="908" w:type="pct"/>
            <w:vAlign w:val="center"/>
          </w:tcPr>
          <w:p w:rsidR="00541B32" w:rsidRPr="006871AB" w:rsidRDefault="00541B32" w:rsidP="00131479">
            <w:pPr>
              <w:jc w:val="center"/>
              <w:rPr>
                <w:rFonts w:ascii="仿宋" w:eastAsia="仿宋" w:hAnsi="仿宋" w:cs="宋体"/>
                <w:sz w:val="24"/>
              </w:rPr>
            </w:pPr>
          </w:p>
        </w:tc>
        <w:tc>
          <w:tcPr>
            <w:tcW w:w="840" w:type="pct"/>
            <w:vAlign w:val="center"/>
          </w:tcPr>
          <w:p w:rsidR="00541B32" w:rsidRPr="006871AB" w:rsidRDefault="00541B32" w:rsidP="00131479">
            <w:pPr>
              <w:jc w:val="center"/>
              <w:rPr>
                <w:rFonts w:ascii="仿宋" w:eastAsia="仿宋" w:hAnsi="仿宋" w:cs="宋体"/>
                <w:sz w:val="24"/>
              </w:rPr>
            </w:pPr>
          </w:p>
        </w:tc>
        <w:tc>
          <w:tcPr>
            <w:tcW w:w="1276" w:type="pct"/>
            <w:vAlign w:val="center"/>
          </w:tcPr>
          <w:p w:rsidR="00541B32" w:rsidRPr="006871AB" w:rsidRDefault="00541B32" w:rsidP="00131479">
            <w:pPr>
              <w:jc w:val="center"/>
              <w:rPr>
                <w:rFonts w:ascii="仿宋" w:eastAsia="仿宋" w:hAnsi="仿宋" w:cs="宋体"/>
                <w:sz w:val="24"/>
              </w:rPr>
            </w:pPr>
          </w:p>
        </w:tc>
      </w:tr>
      <w:tr w:rsidR="00541B32" w:rsidRPr="006871AB" w:rsidTr="00131479">
        <w:trPr>
          <w:trHeight w:val="70"/>
        </w:trPr>
        <w:tc>
          <w:tcPr>
            <w:tcW w:w="5000" w:type="pct"/>
            <w:gridSpan w:val="6"/>
          </w:tcPr>
          <w:p w:rsidR="00541B32" w:rsidRPr="006871AB" w:rsidRDefault="00541B32" w:rsidP="00131479">
            <w:pPr>
              <w:rPr>
                <w:rFonts w:ascii="仿宋" w:eastAsia="仿宋" w:hAnsi="仿宋" w:cs="宋体"/>
                <w:szCs w:val="21"/>
              </w:rPr>
            </w:pPr>
            <w:r w:rsidRPr="006871AB">
              <w:rPr>
                <w:rFonts w:ascii="仿宋" w:eastAsia="仿宋" w:hAnsi="仿宋" w:cs="宋体" w:hint="eastAsia"/>
                <w:szCs w:val="21"/>
              </w:rPr>
              <w:t>1、安徽冶金科技职业学院每天安排班车在校区和各宾馆之间接送师生</w:t>
            </w:r>
          </w:p>
          <w:p w:rsidR="00541B32" w:rsidRPr="006871AB" w:rsidRDefault="00541B32" w:rsidP="00131479">
            <w:pPr>
              <w:rPr>
                <w:rFonts w:ascii="仿宋" w:eastAsia="仿宋" w:hAnsi="仿宋" w:cs="宋体"/>
                <w:szCs w:val="21"/>
              </w:rPr>
            </w:pPr>
            <w:r w:rsidRPr="006871AB">
              <w:rPr>
                <w:rFonts w:ascii="仿宋" w:eastAsia="仿宋" w:hAnsi="仿宋" w:cs="宋体" w:hint="eastAsia"/>
                <w:szCs w:val="21"/>
              </w:rPr>
              <w:lastRenderedPageBreak/>
              <w:t>2、每名入住者的信息填写一行，并按照入住情况增加或删除表格中的行</w:t>
            </w:r>
          </w:p>
          <w:p w:rsidR="00541B32" w:rsidRPr="006871AB" w:rsidRDefault="00541B32" w:rsidP="00131479">
            <w:pPr>
              <w:spacing w:line="220" w:lineRule="atLeast"/>
              <w:rPr>
                <w:rFonts w:ascii="仿宋" w:eastAsia="仿宋" w:hAnsi="仿宋" w:hint="eastAsia"/>
                <w:sz w:val="24"/>
              </w:rPr>
            </w:pPr>
            <w:r w:rsidRPr="006871AB">
              <w:rPr>
                <w:rFonts w:ascii="仿宋" w:eastAsia="仿宋" w:hAnsi="仿宋" w:hint="eastAsia"/>
                <w:szCs w:val="21"/>
              </w:rPr>
              <w:t>3、请将信息表电子版于2019年4月5日前发送至：</w:t>
            </w:r>
            <w:r w:rsidRPr="006871AB">
              <w:rPr>
                <w:rFonts w:ascii="仿宋" w:eastAsia="仿宋" w:hAnsi="仿宋" w:hint="eastAsia"/>
                <w:b/>
                <w:szCs w:val="21"/>
              </w:rPr>
              <w:t>wangli511@163.com</w:t>
            </w:r>
            <w:r w:rsidRPr="006871AB">
              <w:rPr>
                <w:rFonts w:ascii="仿宋" w:eastAsia="仿宋" w:hAnsi="仿宋"/>
                <w:b/>
                <w:sz w:val="24"/>
              </w:rPr>
              <w:t xml:space="preserve"> </w:t>
            </w:r>
          </w:p>
          <w:p w:rsidR="00541B32" w:rsidRPr="006871AB" w:rsidRDefault="00541B32" w:rsidP="00131479">
            <w:pPr>
              <w:spacing w:line="220" w:lineRule="atLeast"/>
              <w:rPr>
                <w:rFonts w:ascii="仿宋" w:eastAsia="仿宋" w:hAnsi="仿宋"/>
                <w:sz w:val="24"/>
              </w:rPr>
            </w:pPr>
            <w:r w:rsidRPr="006871AB">
              <w:rPr>
                <w:rFonts w:ascii="仿宋" w:eastAsia="仿宋" w:hAnsi="仿宋" w:hint="eastAsia"/>
                <w:szCs w:val="21"/>
              </w:rPr>
              <w:t>4、宾馆预订手续由安徽冶金科技职业学院会务组统一办理，联系电话：0555-8325038 、13705554207</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5、宾馆简介：</w:t>
            </w:r>
          </w:p>
          <w:p w:rsidR="00541B32" w:rsidRPr="006871AB" w:rsidRDefault="00541B32" w:rsidP="00131479">
            <w:pPr>
              <w:rPr>
                <w:rFonts w:ascii="仿宋" w:eastAsia="仿宋" w:hAnsi="仿宋" w:cs="宋体" w:hint="eastAsia"/>
                <w:b/>
                <w:szCs w:val="21"/>
              </w:rPr>
            </w:pPr>
            <w:r w:rsidRPr="006871AB">
              <w:rPr>
                <w:rFonts w:ascii="仿宋" w:eastAsia="仿宋" w:hAnsi="仿宋" w:cs="宋体" w:hint="eastAsia"/>
                <w:b/>
                <w:szCs w:val="21"/>
              </w:rPr>
              <w:t>一区：</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（1）鸿泰国际酒店；地址：马鞍山市雨山区太白大道</w:t>
            </w:r>
            <w:r w:rsidRPr="006871AB">
              <w:rPr>
                <w:rFonts w:ascii="仿宋" w:eastAsia="仿宋" w:hAnsi="仿宋" w:cs="宋体"/>
                <w:szCs w:val="21"/>
              </w:rPr>
              <w:t>2</w:t>
            </w:r>
            <w:r w:rsidRPr="006871AB">
              <w:rPr>
                <w:rFonts w:ascii="仿宋" w:eastAsia="仿宋" w:hAnsi="仿宋" w:cs="宋体" w:hint="eastAsia"/>
                <w:szCs w:val="21"/>
              </w:rPr>
              <w:t>号</w:t>
            </w:r>
            <w:r w:rsidRPr="006871AB">
              <w:rPr>
                <w:rFonts w:ascii="仿宋" w:eastAsia="仿宋" w:hAnsi="仿宋" w:cs="宋体"/>
                <w:szCs w:val="21"/>
              </w:rPr>
              <w:t>(</w:t>
            </w:r>
            <w:r w:rsidRPr="006871AB">
              <w:rPr>
                <w:rFonts w:ascii="仿宋" w:eastAsia="仿宋" w:hAnsi="仿宋" w:cs="宋体" w:hint="eastAsia"/>
                <w:szCs w:val="21"/>
              </w:rPr>
              <w:t>太白大道与雨山路交叉口处</w:t>
            </w:r>
            <w:r w:rsidRPr="006871AB">
              <w:rPr>
                <w:rFonts w:ascii="仿宋" w:eastAsia="仿宋" w:hAnsi="仿宋" w:cs="宋体"/>
                <w:szCs w:val="21"/>
              </w:rPr>
              <w:t>)</w:t>
            </w:r>
            <w:r w:rsidRPr="006871AB">
              <w:rPr>
                <w:rFonts w:ascii="仿宋" w:eastAsia="仿宋" w:hAnsi="仿宋" w:cs="宋体" w:hint="eastAsia"/>
                <w:szCs w:val="21"/>
              </w:rPr>
              <w:t>；酒店联系人：滕培凤/13665552727；总台：0555-8350888；条件：含早餐，独立卫浴，有空调、电视。</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（2）梦都四季青酒店；地址：马鞍山市雨山区太白大道2101号（鸿泰国际酒店对面）；酒店联系人：吴兴丽/18155507765；总台</w:t>
            </w:r>
            <w:r w:rsidRPr="006871AB">
              <w:rPr>
                <w:rFonts w:ascii="仿宋" w:eastAsia="仿宋" w:hAnsi="仿宋" w:cs="宋体"/>
                <w:szCs w:val="21"/>
              </w:rPr>
              <w:t>0555</w:t>
            </w:r>
            <w:r w:rsidRPr="006871AB">
              <w:rPr>
                <w:rFonts w:ascii="仿宋" w:eastAsia="仿宋" w:hAnsi="仿宋" w:cs="宋体" w:hint="eastAsia"/>
                <w:szCs w:val="21"/>
              </w:rPr>
              <w:t>-</w:t>
            </w:r>
            <w:r w:rsidRPr="006871AB">
              <w:rPr>
                <w:rFonts w:ascii="仿宋" w:eastAsia="仿宋" w:hAnsi="仿宋" w:cs="宋体"/>
                <w:szCs w:val="21"/>
              </w:rPr>
              <w:t>2205066</w:t>
            </w:r>
            <w:r w:rsidRPr="006871AB">
              <w:rPr>
                <w:rFonts w:ascii="仿宋" w:eastAsia="仿宋" w:hAnsi="仿宋" w:cs="宋体" w:hint="eastAsia"/>
                <w:szCs w:val="21"/>
              </w:rPr>
              <w:t>；条件：含早餐，独立卫浴，有空调、电视。</w:t>
            </w:r>
          </w:p>
          <w:p w:rsidR="00541B32" w:rsidRPr="006871AB" w:rsidRDefault="00541B32" w:rsidP="00131479">
            <w:pPr>
              <w:rPr>
                <w:rFonts w:ascii="仿宋" w:eastAsia="仿宋" w:hAnsi="仿宋" w:cs="宋体" w:hint="eastAsia"/>
                <w:b/>
                <w:szCs w:val="21"/>
              </w:rPr>
            </w:pPr>
            <w:r w:rsidRPr="006871AB">
              <w:rPr>
                <w:rFonts w:ascii="仿宋" w:eastAsia="仿宋" w:hAnsi="仿宋" w:cs="宋体" w:hint="eastAsia"/>
                <w:b/>
                <w:szCs w:val="21"/>
              </w:rPr>
              <w:t>二区：</w:t>
            </w:r>
          </w:p>
          <w:p w:rsidR="00541B32" w:rsidRPr="006871AB" w:rsidRDefault="00541B32" w:rsidP="00131479">
            <w:pPr>
              <w:rPr>
                <w:rFonts w:ascii="仿宋" w:eastAsia="仿宋" w:hAnsi="仿宋" w:cs="宋体"/>
                <w:szCs w:val="21"/>
              </w:rPr>
            </w:pPr>
            <w:r w:rsidRPr="006871AB">
              <w:rPr>
                <w:rFonts w:ascii="仿宋" w:eastAsia="仿宋" w:hAnsi="仿宋" w:cs="宋体" w:hint="eastAsia"/>
                <w:szCs w:val="21"/>
              </w:rPr>
              <w:t>（1）梦都雨山湖饭店；地址：马鞍山市花山区湖南西路</w:t>
            </w:r>
            <w:r w:rsidRPr="006871AB">
              <w:rPr>
                <w:rFonts w:ascii="仿宋" w:eastAsia="仿宋" w:hAnsi="仿宋" w:cs="宋体"/>
                <w:szCs w:val="21"/>
              </w:rPr>
              <w:t>79</w:t>
            </w:r>
            <w:r w:rsidRPr="006871AB">
              <w:rPr>
                <w:rFonts w:ascii="仿宋" w:eastAsia="仿宋" w:hAnsi="仿宋" w:cs="宋体" w:hint="eastAsia"/>
                <w:szCs w:val="21"/>
              </w:rPr>
              <w:t>号；酒店联系人：唐彩云/18155507800；总台0555-8321288；条件：含早餐，独立卫浴，有空调、电视。</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（2）南湖宾馆；地址：马鞍山市花山区艳阳路49号；酒店联系人：张小涛/18805552662；总台：0555-</w:t>
            </w:r>
            <w:r w:rsidRPr="006871AB">
              <w:rPr>
                <w:rFonts w:ascii="仿宋" w:eastAsia="仿宋" w:hAnsi="仿宋" w:cs="宋体"/>
                <w:szCs w:val="21"/>
              </w:rPr>
              <w:t>2363999</w:t>
            </w:r>
            <w:r w:rsidRPr="006871AB">
              <w:rPr>
                <w:rFonts w:ascii="仿宋" w:eastAsia="仿宋" w:hAnsi="仿宋" w:cs="宋体" w:hint="eastAsia"/>
                <w:szCs w:val="21"/>
              </w:rPr>
              <w:t>；条件：含早餐，独立卫浴，有空调、电视。</w:t>
            </w:r>
          </w:p>
          <w:p w:rsidR="00541B32" w:rsidRPr="006871AB" w:rsidRDefault="00541B32" w:rsidP="00131479">
            <w:pPr>
              <w:rPr>
                <w:rFonts w:ascii="仿宋" w:eastAsia="仿宋" w:hAnsi="仿宋" w:cs="宋体" w:hint="eastAsia"/>
                <w:b/>
                <w:szCs w:val="21"/>
              </w:rPr>
            </w:pPr>
            <w:r w:rsidRPr="006871AB">
              <w:rPr>
                <w:rFonts w:ascii="仿宋" w:eastAsia="仿宋" w:hAnsi="仿宋" w:cs="宋体" w:hint="eastAsia"/>
                <w:b/>
                <w:szCs w:val="21"/>
              </w:rPr>
              <w:t>三区：</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（1）马钢宾馆，地址：马鞍山市雨山区西苑路</w:t>
            </w:r>
            <w:r w:rsidRPr="006871AB">
              <w:rPr>
                <w:rFonts w:ascii="仿宋" w:eastAsia="仿宋" w:hAnsi="仿宋" w:cs="宋体"/>
                <w:szCs w:val="21"/>
              </w:rPr>
              <w:t>2</w:t>
            </w:r>
            <w:r w:rsidRPr="006871AB">
              <w:rPr>
                <w:rFonts w:ascii="仿宋" w:eastAsia="仿宋" w:hAnsi="仿宋" w:cs="宋体" w:hint="eastAsia"/>
                <w:szCs w:val="21"/>
              </w:rPr>
              <w:t>号；酒店联系人：金路/15305550801；总台：0555-2883789；条件：含早餐，独立卫浴，有空调、电视。</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（2）田园饭店，地址：马鞍山市雨山区湖南西路588号；酒店联系人：江迎霞/18055509180；总台：0555-</w:t>
            </w:r>
            <w:r w:rsidRPr="006871AB">
              <w:rPr>
                <w:rFonts w:ascii="仿宋" w:eastAsia="仿宋" w:hAnsi="仿宋" w:cs="宋体"/>
                <w:szCs w:val="21"/>
              </w:rPr>
              <w:t>2620000</w:t>
            </w:r>
            <w:r w:rsidRPr="006871AB">
              <w:rPr>
                <w:rFonts w:ascii="仿宋" w:eastAsia="仿宋" w:hAnsi="仿宋" w:cs="宋体" w:hint="eastAsia"/>
                <w:szCs w:val="21"/>
              </w:rPr>
              <w:t>；条件：含早餐，独立卫浴，有空调、电视。</w:t>
            </w:r>
          </w:p>
          <w:p w:rsidR="00541B32" w:rsidRPr="006871AB" w:rsidRDefault="00541B32" w:rsidP="00131479">
            <w:pPr>
              <w:rPr>
                <w:rFonts w:ascii="仿宋" w:eastAsia="仿宋" w:hAnsi="仿宋" w:cs="宋体" w:hint="eastAsia"/>
                <w:szCs w:val="21"/>
              </w:rPr>
            </w:pPr>
            <w:r w:rsidRPr="006871AB">
              <w:rPr>
                <w:rFonts w:ascii="仿宋" w:eastAsia="仿宋" w:hAnsi="仿宋" w:cs="宋体" w:hint="eastAsia"/>
                <w:szCs w:val="21"/>
              </w:rPr>
              <w:t>（3）天汇酒店雨山路分店，地址：马鞍山市雨山区湖南路25号8栋102；酒店联系人：杨青/18855559998；总台：0555-2109090；条件：含早餐，独立卫浴，有空调、电视。</w:t>
            </w:r>
          </w:p>
          <w:p w:rsidR="00541B32" w:rsidRPr="006871AB" w:rsidRDefault="00541B32" w:rsidP="00131479">
            <w:pPr>
              <w:rPr>
                <w:rFonts w:ascii="仿宋" w:eastAsia="仿宋" w:hAnsi="仿宋" w:cs="宋体"/>
                <w:szCs w:val="21"/>
              </w:rPr>
            </w:pPr>
          </w:p>
        </w:tc>
      </w:tr>
    </w:tbl>
    <w:p w:rsidR="00541B32" w:rsidRPr="006871AB" w:rsidRDefault="00541B32" w:rsidP="00541B32">
      <w:pPr>
        <w:widowControl/>
        <w:jc w:val="left"/>
        <w:rPr>
          <w:rFonts w:ascii="仿宋" w:eastAsia="仿宋" w:hAnsi="仿宋" w:hint="eastAsia"/>
        </w:rPr>
      </w:pPr>
    </w:p>
    <w:p w:rsidR="000F4C80" w:rsidRPr="00541B32" w:rsidRDefault="00541B32"/>
    <w:sectPr w:rsidR="000F4C80" w:rsidRPr="00541B32" w:rsidSect="001E54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1B32"/>
    <w:rsid w:val="001E5452"/>
    <w:rsid w:val="003E01CA"/>
    <w:rsid w:val="00541B32"/>
    <w:rsid w:val="007A4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2019-04-02T07:48:00Z</dcterms:created>
  <dcterms:modified xsi:type="dcterms:W3CDTF">2019-04-02T07:48:00Z</dcterms:modified>
</cp:coreProperties>
</file>