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8D" w:rsidRDefault="0003298D" w:rsidP="0003298D">
      <w:pPr>
        <w:spacing w:line="360" w:lineRule="auto"/>
        <w:ind w:leftChars="-213" w:hangingChars="149" w:hanging="447"/>
        <w:rPr>
          <w:rFonts w:eastAsia="黑体"/>
          <w:sz w:val="30"/>
          <w:szCs w:val="30"/>
        </w:rPr>
      </w:pPr>
      <w:r w:rsidRPr="00916B13">
        <w:rPr>
          <w:rFonts w:eastAsia="黑体"/>
          <w:sz w:val="30"/>
          <w:szCs w:val="30"/>
        </w:rPr>
        <w:t>附件</w:t>
      </w:r>
      <w:r w:rsidRPr="00916B13">
        <w:rPr>
          <w:rFonts w:eastAsia="黑体"/>
          <w:sz w:val="30"/>
          <w:szCs w:val="30"/>
        </w:rPr>
        <w:t>3</w:t>
      </w:r>
      <w:r w:rsidRPr="00916B13">
        <w:rPr>
          <w:rFonts w:eastAsia="黑体"/>
          <w:sz w:val="30"/>
          <w:szCs w:val="30"/>
        </w:rPr>
        <w:t>：</w:t>
      </w:r>
    </w:p>
    <w:p w:rsidR="0003298D" w:rsidRPr="00C97DFB" w:rsidRDefault="0003298D" w:rsidP="0003298D">
      <w:pPr>
        <w:spacing w:line="360" w:lineRule="auto"/>
        <w:jc w:val="center"/>
        <w:rPr>
          <w:rFonts w:asciiTheme="majorEastAsia" w:eastAsiaTheme="majorEastAsia"/>
          <w:sz w:val="36"/>
          <w:szCs w:val="36"/>
        </w:rPr>
      </w:pPr>
      <w:r w:rsidRPr="00C97DFB">
        <w:rPr>
          <w:rFonts w:asciiTheme="majorEastAsia" w:eastAsiaTheme="majorEastAsia" w:hint="eastAsia"/>
          <w:sz w:val="36"/>
          <w:szCs w:val="36"/>
        </w:rPr>
        <w:t>2017年物流职业教育教学成果奖申报汇总表（2017）</w:t>
      </w:r>
    </w:p>
    <w:p w:rsidR="0003298D" w:rsidRPr="00916B13" w:rsidRDefault="0003298D" w:rsidP="0003298D">
      <w:pPr>
        <w:spacing w:line="360" w:lineRule="auto"/>
        <w:ind w:leftChars="-220" w:hangingChars="165" w:hanging="462"/>
        <w:rPr>
          <w:rFonts w:ascii="仿宋_GB2312" w:eastAsia="仿宋_GB2312"/>
          <w:sz w:val="28"/>
          <w:szCs w:val="28"/>
        </w:rPr>
      </w:pPr>
      <w:r w:rsidRPr="00916B13"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916B13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488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900"/>
        <w:gridCol w:w="3500"/>
        <w:gridCol w:w="1560"/>
        <w:gridCol w:w="2140"/>
        <w:gridCol w:w="2000"/>
      </w:tblGrid>
      <w:tr w:rsidR="0003298D" w:rsidRPr="00916B13" w:rsidTr="003860DE">
        <w:trPr>
          <w:trHeight w:val="540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bCs/>
                <w:kern w:val="0"/>
                <w:sz w:val="28"/>
                <w:szCs w:val="28"/>
              </w:rPr>
              <w:t>排序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bCs/>
                <w:kern w:val="0"/>
                <w:sz w:val="28"/>
                <w:szCs w:val="28"/>
              </w:rPr>
              <w:t>成果完成人（不超过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8</w:t>
            </w:r>
            <w:r w:rsidRPr="00916B13">
              <w:rPr>
                <w:rFonts w:eastAsia="仿宋_GB2312"/>
                <w:bCs/>
                <w:kern w:val="0"/>
                <w:sz w:val="28"/>
                <w:szCs w:val="28"/>
              </w:rPr>
              <w:t>人）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8"/>
                <w:szCs w:val="28"/>
              </w:rPr>
              <w:t>实践检验期（年）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bCs/>
                <w:kern w:val="0"/>
                <w:sz w:val="28"/>
                <w:szCs w:val="28"/>
              </w:rPr>
              <w:t>第一完成人电话</w:t>
            </w:r>
          </w:p>
        </w:tc>
      </w:tr>
      <w:tr w:rsidR="0003298D" w:rsidRPr="00916B13" w:rsidTr="003860DE">
        <w:trPr>
          <w:trHeight w:val="360"/>
          <w:jc w:val="center"/>
        </w:trPr>
        <w:tc>
          <w:tcPr>
            <w:tcW w:w="780" w:type="dxa"/>
            <w:vMerge/>
            <w:vAlign w:val="center"/>
            <w:hideMark/>
          </w:tcPr>
          <w:p w:rsidR="0003298D" w:rsidRPr="00916B13" w:rsidRDefault="0003298D" w:rsidP="003860DE"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  <w:hideMark/>
          </w:tcPr>
          <w:p w:rsidR="0003298D" w:rsidRPr="00916B13" w:rsidRDefault="0003298D" w:rsidP="003860DE"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vMerge/>
            <w:vAlign w:val="center"/>
            <w:hideMark/>
          </w:tcPr>
          <w:p w:rsidR="0003298D" w:rsidRPr="00916B13" w:rsidRDefault="0003298D" w:rsidP="003860DE"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3298D" w:rsidRPr="00916B13" w:rsidRDefault="0003298D" w:rsidP="003860DE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bCs/>
                <w:kern w:val="0"/>
                <w:sz w:val="28"/>
                <w:szCs w:val="28"/>
              </w:rPr>
              <w:t>Email</w:t>
            </w:r>
          </w:p>
        </w:tc>
      </w:tr>
      <w:tr w:rsidR="0003298D" w:rsidRPr="00916B13" w:rsidTr="003860DE">
        <w:trPr>
          <w:trHeight w:val="600"/>
          <w:jc w:val="center"/>
        </w:trPr>
        <w:tc>
          <w:tcPr>
            <w:tcW w:w="78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90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916B13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03298D" w:rsidRPr="00916B13" w:rsidTr="003860DE">
        <w:trPr>
          <w:trHeight w:val="600"/>
          <w:jc w:val="center"/>
        </w:trPr>
        <w:tc>
          <w:tcPr>
            <w:tcW w:w="78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03298D" w:rsidRPr="00916B13" w:rsidRDefault="0003298D" w:rsidP="003860DE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916B13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03298D" w:rsidRPr="00916B13" w:rsidTr="003860DE">
        <w:trPr>
          <w:trHeight w:val="705"/>
          <w:jc w:val="center"/>
        </w:trPr>
        <w:tc>
          <w:tcPr>
            <w:tcW w:w="78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0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shd w:val="clear" w:color="auto" w:fill="auto"/>
            <w:hideMark/>
          </w:tcPr>
          <w:p w:rsidR="0003298D" w:rsidRPr="00916B13" w:rsidRDefault="0003298D" w:rsidP="003860DE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 w:rsidRPr="00916B13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3298D" w:rsidRPr="00916B13" w:rsidRDefault="0003298D" w:rsidP="003860DE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916B13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3298D" w:rsidRDefault="0003298D" w:rsidP="0003298D">
      <w:pPr>
        <w:spacing w:line="360" w:lineRule="auto"/>
        <w:ind w:leftChars="-220" w:hangingChars="165" w:hanging="462"/>
        <w:rPr>
          <w:rFonts w:eastAsia="仿宋_GB2312"/>
          <w:sz w:val="28"/>
          <w:szCs w:val="28"/>
        </w:rPr>
      </w:pPr>
      <w:r w:rsidRPr="00D822E3">
        <w:rPr>
          <w:rFonts w:eastAsia="仿宋_GB2312" w:hint="eastAsia"/>
          <w:sz w:val="28"/>
          <w:szCs w:val="28"/>
        </w:rPr>
        <w:t>注：</w:t>
      </w:r>
      <w:r w:rsidRPr="00D822E3">
        <w:rPr>
          <w:rFonts w:eastAsia="仿宋_GB2312" w:hint="eastAsia"/>
          <w:sz w:val="28"/>
          <w:szCs w:val="28"/>
        </w:rPr>
        <w:t>1</w:t>
      </w:r>
      <w:r w:rsidRPr="00D822E3">
        <w:rPr>
          <w:rFonts w:eastAsia="仿宋_GB2312" w:hint="eastAsia"/>
          <w:sz w:val="28"/>
          <w:szCs w:val="28"/>
        </w:rPr>
        <w:t>．</w:t>
      </w:r>
      <w:r w:rsidRPr="00916B13">
        <w:rPr>
          <w:rFonts w:eastAsia="仿宋_GB2312"/>
          <w:sz w:val="28"/>
          <w:szCs w:val="28"/>
        </w:rPr>
        <w:t>请各单位将推荐成果排序、加盖单位公章，连同成果申报材料一起提交行指委秘书处。</w:t>
      </w:r>
    </w:p>
    <w:p w:rsidR="00BF1095" w:rsidRDefault="0003298D" w:rsidP="0003298D">
      <w:r w:rsidRPr="00D822E3">
        <w:rPr>
          <w:rFonts w:eastAsia="仿宋_GB2312" w:hint="eastAsia"/>
          <w:sz w:val="28"/>
          <w:szCs w:val="28"/>
        </w:rPr>
        <w:t>2</w:t>
      </w:r>
      <w:r w:rsidRPr="00D822E3">
        <w:rPr>
          <w:rFonts w:eastAsia="仿宋_GB2312" w:hint="eastAsia"/>
          <w:sz w:val="28"/>
          <w:szCs w:val="28"/>
        </w:rPr>
        <w:t>．实践检验期应从正式实施（含试行）时间开始计算，单位为年。</w:t>
      </w:r>
    </w:p>
    <w:sectPr w:rsidR="00BF1095" w:rsidSect="000329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98D"/>
    <w:rsid w:val="0003298D"/>
    <w:rsid w:val="00B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2018-01-02T04:39:00Z</dcterms:created>
  <dcterms:modified xsi:type="dcterms:W3CDTF">2018-01-02T04:39:00Z</dcterms:modified>
</cp:coreProperties>
</file>