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第二期“物流企业家高级研修班”开班通知</w:t>
      </w:r>
    </w:p>
    <w:p>
      <w:pPr>
        <w:spacing w:line="360" w:lineRule="auto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尊敬的学员：</w:t>
      </w:r>
    </w:p>
    <w:p>
      <w:pPr>
        <w:spacing w:line="520" w:lineRule="exact"/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您好！</w:t>
      </w:r>
    </w:p>
    <w:p>
      <w:pPr>
        <w:spacing w:line="360" w:lineRule="auto"/>
        <w:ind w:firstLine="42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自《关于举办“物流企业家高级研修班”的通知》（物联培字</w:t>
      </w:r>
      <w:r>
        <w:rPr>
          <w:sz w:val="28"/>
          <w:szCs w:val="28"/>
        </w:rPr>
        <w:t>[2013]82</w:t>
      </w:r>
      <w:r>
        <w:rPr>
          <w:rFonts w:hint="eastAsia"/>
          <w:sz w:val="28"/>
          <w:szCs w:val="28"/>
        </w:rPr>
        <w:t>号）文件发布以来，得到了各相关企业人员的关注和支持，并且报名踊跃。经中国物流与采购联合会教育培训部认真筹备，第二期“物流企业家高级研修班”第一次课程定于</w:t>
      </w: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日在</w:t>
      </w:r>
      <w:r>
        <w:rPr>
          <w:rFonts w:hint="eastAsia"/>
          <w:color w:val="FF0000"/>
          <w:sz w:val="28"/>
          <w:szCs w:val="28"/>
        </w:rPr>
        <w:t>北京瑞安宾馆授课。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具体安排如下：</w:t>
      </w:r>
    </w:p>
    <w:tbl>
      <w:tblPr>
        <w:tblStyle w:val="6"/>
        <w:tblW w:w="955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049"/>
        <w:gridCol w:w="1893"/>
        <w:gridCol w:w="2831"/>
        <w:gridCol w:w="49"/>
        <w:gridCol w:w="1635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4" w:hRule="atLeast"/>
        </w:trPr>
        <w:tc>
          <w:tcPr>
            <w:tcW w:w="104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日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hint="eastAsia" w:ascii="Times New Roman" w:hAnsi="Times New Roman"/>
                <w:b/>
              </w:rPr>
              <w:t>期</w:t>
            </w:r>
          </w:p>
        </w:tc>
        <w:tc>
          <w:tcPr>
            <w:tcW w:w="189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时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hint="eastAsia" w:ascii="Times New Roman" w:hAnsi="Times New Roman"/>
                <w:b/>
              </w:rPr>
              <w:t>间</w:t>
            </w:r>
          </w:p>
        </w:tc>
        <w:tc>
          <w:tcPr>
            <w:tcW w:w="2831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内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hint="eastAsia" w:ascii="Times New Roman" w:hAnsi="Times New Roman"/>
                <w:b/>
              </w:rPr>
              <w:t>容</w:t>
            </w:r>
          </w:p>
        </w:tc>
        <w:tc>
          <w:tcPr>
            <w:tcW w:w="1684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授课人</w:t>
            </w:r>
          </w:p>
        </w:tc>
        <w:tc>
          <w:tcPr>
            <w:tcW w:w="209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地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hint="eastAsia" w:ascii="Times New Roman" w:hAnsi="Times New Roman"/>
                <w:b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4" w:hRule="atLeast"/>
        </w:trPr>
        <w:tc>
          <w:tcPr>
            <w:tcW w:w="1049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</w:rPr>
            </w:pPr>
            <w:r>
              <w:rPr>
                <w:rFonts w:ascii="仿宋_GB2312" w:hAnsi="Times New Roman" w:eastAsia="仿宋_GB2312"/>
                <w:b/>
              </w:rPr>
              <w:t>6</w:t>
            </w:r>
            <w:r>
              <w:rPr>
                <w:rFonts w:hint="eastAsia" w:ascii="仿宋_GB2312" w:hAnsi="Times New Roman" w:eastAsia="仿宋_GB2312"/>
                <w:b/>
              </w:rPr>
              <w:t>月</w:t>
            </w:r>
            <w:r>
              <w:rPr>
                <w:rFonts w:ascii="仿宋_GB2312" w:hAnsi="Times New Roman" w:eastAsia="仿宋_GB2312"/>
                <w:b/>
              </w:rPr>
              <w:t>5</w:t>
            </w:r>
            <w:r>
              <w:rPr>
                <w:rFonts w:hint="eastAsia" w:ascii="仿宋_GB2312" w:hAnsi="Times New Roman" w:eastAsia="仿宋_GB2312"/>
                <w:b/>
              </w:rPr>
              <w:t>日</w:t>
            </w:r>
          </w:p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（周五）</w:t>
            </w:r>
          </w:p>
        </w:tc>
        <w:tc>
          <w:tcPr>
            <w:tcW w:w="1893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ascii="仿宋_GB2312" w:hAnsi="Times New Roman" w:eastAsia="仿宋_GB2312"/>
              </w:rPr>
              <w:t>9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:</w:t>
            </w:r>
            <w:r>
              <w:rPr>
                <w:rFonts w:ascii="仿宋_GB2312" w:hAnsi="Times New Roman" w:eastAsia="仿宋_GB2312"/>
              </w:rPr>
              <w:t>00—21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:</w:t>
            </w:r>
            <w:r>
              <w:rPr>
                <w:rFonts w:ascii="仿宋_GB2312" w:hAnsi="Times New Roman" w:eastAsia="仿宋_GB2312"/>
              </w:rPr>
              <w:t>00</w:t>
            </w:r>
          </w:p>
        </w:tc>
        <w:tc>
          <w:tcPr>
            <w:tcW w:w="451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报</w:t>
            </w:r>
            <w:r>
              <w:rPr>
                <w:rFonts w:ascii="仿宋_GB2312" w:hAnsi="Times New Roman" w:eastAsia="仿宋_GB2312"/>
              </w:rPr>
              <w:t xml:space="preserve">  </w:t>
            </w:r>
            <w:r>
              <w:rPr>
                <w:rFonts w:hint="eastAsia" w:ascii="仿宋_GB2312" w:hAnsi="Times New Roman" w:eastAsia="仿宋_GB2312"/>
              </w:rPr>
              <w:t>到</w:t>
            </w:r>
          </w:p>
        </w:tc>
        <w:tc>
          <w:tcPr>
            <w:tcW w:w="209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t>北京瑞安宾馆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4" w:hRule="atLeast"/>
        </w:trPr>
        <w:tc>
          <w:tcPr>
            <w:tcW w:w="104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</w:rPr>
            </w:pPr>
            <w:r>
              <w:rPr>
                <w:rFonts w:ascii="仿宋_GB2312" w:hAnsi="Times New Roman" w:eastAsia="仿宋_GB2312"/>
                <w:b/>
                <w:bCs/>
              </w:rPr>
              <w:t>6</w:t>
            </w:r>
            <w:r>
              <w:rPr>
                <w:rFonts w:hint="eastAsia" w:ascii="仿宋_GB2312" w:hAnsi="Times New Roman" w:eastAsia="仿宋_GB2312"/>
                <w:b/>
                <w:bCs/>
              </w:rPr>
              <w:t>月</w:t>
            </w:r>
            <w:r>
              <w:rPr>
                <w:rFonts w:ascii="仿宋_GB2312" w:hAnsi="Times New Roman" w:eastAsia="仿宋_GB2312"/>
                <w:b/>
                <w:bCs/>
              </w:rPr>
              <w:t>6</w:t>
            </w:r>
            <w:r>
              <w:rPr>
                <w:rFonts w:hint="eastAsia" w:ascii="仿宋_GB2312" w:hAnsi="Times New Roman" w:eastAsia="仿宋_GB2312"/>
                <w:b/>
                <w:bCs/>
              </w:rPr>
              <w:t>日</w:t>
            </w:r>
          </w:p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  <w:b/>
                <w:bCs/>
              </w:rPr>
              <w:t>（周六）</w:t>
            </w:r>
          </w:p>
        </w:tc>
        <w:tc>
          <w:tcPr>
            <w:tcW w:w="189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8：30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－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8：45</w:t>
            </w:r>
          </w:p>
        </w:tc>
        <w:tc>
          <w:tcPr>
            <w:tcW w:w="4515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开班典礼</w:t>
            </w:r>
          </w:p>
        </w:tc>
        <w:tc>
          <w:tcPr>
            <w:tcW w:w="2098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4" w:hRule="atLeast"/>
        </w:trPr>
        <w:tc>
          <w:tcPr>
            <w:tcW w:w="1049" w:type="dxa"/>
            <w:vMerge w:val="continue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</w:p>
        </w:tc>
        <w:tc>
          <w:tcPr>
            <w:tcW w:w="18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8：45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－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9: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451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集体合影</w:t>
            </w:r>
          </w:p>
        </w:tc>
        <w:tc>
          <w:tcPr>
            <w:tcW w:w="20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4" w:hRule="atLeast"/>
        </w:trPr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ascii="仿宋_GB2312" w:hAnsi="Times New Roman" w:eastAsia="仿宋_GB2312"/>
              </w:rPr>
              <w:t>9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00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Cs w:val="21"/>
              </w:rPr>
              <w:t>－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12:00</w:t>
            </w:r>
          </w:p>
        </w:tc>
        <w:tc>
          <w:tcPr>
            <w:tcW w:w="28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“一带一路”与物流企业</w:t>
            </w:r>
          </w:p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发展战略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王彦庆</w:t>
            </w:r>
          </w:p>
        </w:tc>
        <w:tc>
          <w:tcPr>
            <w:tcW w:w="209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多功能厅（四层）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4" w:hRule="atLeast"/>
        </w:trPr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12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︰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00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－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14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︰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00</w:t>
            </w:r>
          </w:p>
        </w:tc>
        <w:tc>
          <w:tcPr>
            <w:tcW w:w="4515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</w:rPr>
            </w:pPr>
            <w:r>
              <w:rPr>
                <w:rFonts w:hint="eastAsia" w:ascii="仿宋_GB2312" w:hAnsi="Times New Roman" w:eastAsia="仿宋_GB2312"/>
                <w:b/>
              </w:rPr>
              <w:t>中餐</w:t>
            </w:r>
            <w:r>
              <w:rPr>
                <w:rFonts w:ascii="仿宋_GB2312" w:hAnsi="Times New Roman" w:eastAsia="仿宋_GB2312"/>
                <w:b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b/>
              </w:rPr>
              <w:t>午休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咖啡厅（五层）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8" w:hRule="atLeast"/>
        </w:trPr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14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︰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00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－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17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︰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00</w:t>
            </w:r>
          </w:p>
        </w:tc>
        <w:tc>
          <w:tcPr>
            <w:tcW w:w="28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“一带一路”与物流企业</w:t>
            </w:r>
          </w:p>
          <w:p>
            <w:pPr>
              <w:jc w:val="center"/>
              <w:rPr>
                <w:rFonts w:ascii="仿宋_GB2312" w:hAnsi="Times New Roman" w:eastAsia="仿宋_GB2312"/>
                <w:b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发展战略</w:t>
            </w:r>
          </w:p>
        </w:tc>
        <w:tc>
          <w:tcPr>
            <w:tcW w:w="16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王彦庆</w:t>
            </w:r>
          </w:p>
        </w:tc>
        <w:tc>
          <w:tcPr>
            <w:tcW w:w="209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多功能厅（四层）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4" w:hRule="atLeast"/>
        </w:trPr>
        <w:tc>
          <w:tcPr>
            <w:tcW w:w="104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</w:rPr>
            </w:pPr>
            <w:r>
              <w:rPr>
                <w:rFonts w:ascii="仿宋_GB2312" w:hAnsi="Times New Roman" w:eastAsia="仿宋_GB2312"/>
                <w:b/>
                <w:bCs/>
              </w:rPr>
              <w:t>6</w:t>
            </w:r>
            <w:r>
              <w:rPr>
                <w:rFonts w:hint="eastAsia" w:ascii="仿宋_GB2312" w:hAnsi="Times New Roman" w:eastAsia="仿宋_GB2312"/>
                <w:b/>
                <w:bCs/>
              </w:rPr>
              <w:t>月</w:t>
            </w:r>
            <w:r>
              <w:rPr>
                <w:rFonts w:ascii="仿宋_GB2312" w:hAnsi="Times New Roman" w:eastAsia="仿宋_GB2312"/>
                <w:b/>
                <w:bCs/>
              </w:rPr>
              <w:t>7</w:t>
            </w:r>
            <w:r>
              <w:rPr>
                <w:rFonts w:hint="eastAsia" w:ascii="仿宋_GB2312" w:hAnsi="Times New Roman" w:eastAsia="仿宋_GB2312"/>
                <w:b/>
                <w:bCs/>
              </w:rPr>
              <w:t>日</w:t>
            </w:r>
          </w:p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  <w:b/>
                <w:bCs/>
              </w:rPr>
              <w:t>（周日）</w:t>
            </w:r>
          </w:p>
        </w:tc>
        <w:tc>
          <w:tcPr>
            <w:tcW w:w="189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︰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00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－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︰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00</w:t>
            </w:r>
          </w:p>
        </w:tc>
        <w:tc>
          <w:tcPr>
            <w:tcW w:w="2831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</w:rPr>
            </w:pPr>
            <w:r>
              <w:rPr>
                <w:rFonts w:hint="eastAsia" w:ascii="仿宋_GB2312" w:hAnsi="Times New Roman" w:eastAsia="仿宋_GB2312"/>
              </w:rPr>
              <w:t>《互联网金融》</w:t>
            </w:r>
            <w:r>
              <w:rPr>
                <w:rFonts w:ascii="仿宋_GB2312" w:hAnsi="Times New Roman" w:eastAsia="仿宋_GB2312"/>
              </w:rPr>
              <w:t>—</w:t>
            </w:r>
            <w:r>
              <w:rPr>
                <w:rFonts w:hint="eastAsia" w:ascii="仿宋_GB2312" w:hAnsi="Times New Roman" w:eastAsia="仿宋_GB2312"/>
              </w:rPr>
              <w:t>新时期金融变革的机遇与挑战</w:t>
            </w:r>
            <w:r>
              <w:rPr>
                <w:rFonts w:ascii="仿宋_GB2312" w:hAnsi="Times New Roman" w:eastAsia="仿宋_GB2312"/>
              </w:rPr>
              <w:t xml:space="preserve"> </w:t>
            </w:r>
          </w:p>
        </w:tc>
        <w:tc>
          <w:tcPr>
            <w:tcW w:w="1684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</w:rPr>
            </w:pPr>
            <w:r>
              <w:rPr>
                <w:rFonts w:hint="eastAsia" w:ascii="仿宋_GB2312" w:hAnsi="Times New Roman" w:eastAsia="仿宋_GB2312"/>
                <w:b/>
              </w:rPr>
              <w:t>熊建军</w:t>
            </w:r>
          </w:p>
        </w:tc>
        <w:tc>
          <w:tcPr>
            <w:tcW w:w="209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多功能厅（四层）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4" w:hRule="atLeast"/>
        </w:trPr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12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︰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00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－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14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︰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00</w:t>
            </w:r>
          </w:p>
        </w:tc>
        <w:tc>
          <w:tcPr>
            <w:tcW w:w="4515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  <w:b/>
              </w:rPr>
              <w:t>中餐</w:t>
            </w:r>
            <w:r>
              <w:rPr>
                <w:rFonts w:ascii="仿宋_GB2312" w:hAnsi="Times New Roman" w:eastAsia="仿宋_GB2312"/>
                <w:b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b/>
              </w:rPr>
              <w:t>午休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咖啡厅（五层）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4" w:hRule="atLeast"/>
        </w:trPr>
        <w:tc>
          <w:tcPr>
            <w:tcW w:w="1049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</w:p>
        </w:tc>
        <w:tc>
          <w:tcPr>
            <w:tcW w:w="1893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︰</w:t>
            </w:r>
            <w:r>
              <w:rPr>
                <w:rFonts w:ascii="宋体" w:cs="宋体"/>
                <w:color w:val="000000"/>
                <w:szCs w:val="21"/>
              </w:rPr>
              <w:t>0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－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︰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00</w:t>
            </w:r>
          </w:p>
        </w:tc>
        <w:tc>
          <w:tcPr>
            <w:tcW w:w="2831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</w:rPr>
            </w:pPr>
            <w:r>
              <w:rPr>
                <w:rFonts w:hint="eastAsia" w:ascii="仿宋_GB2312" w:hAnsi="Times New Roman" w:eastAsia="仿宋_GB2312"/>
              </w:rPr>
              <w:t>《互联网金融》</w:t>
            </w:r>
            <w:r>
              <w:rPr>
                <w:rFonts w:ascii="仿宋_GB2312" w:hAnsi="Times New Roman" w:eastAsia="仿宋_GB2312"/>
              </w:rPr>
              <w:t>—</w:t>
            </w:r>
            <w:r>
              <w:rPr>
                <w:rFonts w:hint="eastAsia" w:ascii="仿宋_GB2312" w:hAnsi="Times New Roman" w:eastAsia="仿宋_GB2312"/>
              </w:rPr>
              <w:t>新时期金融变革的机遇与挑战</w:t>
            </w:r>
            <w:r>
              <w:rPr>
                <w:rFonts w:ascii="仿宋_GB2312" w:hAnsi="Times New Roman" w:eastAsia="仿宋_GB2312"/>
              </w:rPr>
              <w:t xml:space="preserve"> </w:t>
            </w:r>
          </w:p>
        </w:tc>
        <w:tc>
          <w:tcPr>
            <w:tcW w:w="1684" w:type="dxa"/>
            <w:gridSpan w:val="2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</w:rPr>
            </w:pPr>
            <w:r>
              <w:rPr>
                <w:rFonts w:hint="eastAsia" w:ascii="仿宋_GB2312" w:hAnsi="Times New Roman" w:eastAsia="仿宋_GB2312"/>
                <w:b/>
              </w:rPr>
              <w:t>熊建军</w:t>
            </w:r>
          </w:p>
        </w:tc>
        <w:tc>
          <w:tcPr>
            <w:tcW w:w="209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多功能厅（四层）</w:t>
            </w:r>
          </w:p>
        </w:tc>
      </w:tr>
    </w:tbl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．要求各学员准时报到并出席开班仪式；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．请各学员准备一份</w:t>
      </w:r>
      <w:r>
        <w:rPr>
          <w:sz w:val="28"/>
          <w:szCs w:val="28"/>
        </w:rPr>
        <w:t>1-2</w:t>
      </w:r>
      <w:r>
        <w:rPr>
          <w:rFonts w:hint="eastAsia"/>
          <w:sz w:val="28"/>
          <w:szCs w:val="28"/>
        </w:rPr>
        <w:t>分钟的自我介绍；</w:t>
      </w:r>
    </w:p>
    <w:p>
      <w:pPr>
        <w:spacing w:line="360" w:lineRule="auto"/>
        <w:ind w:left="31680" w:leftChars="200" w:hangingChars="150" w:firstLine="3168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．本次课程将于</w:t>
      </w: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日下午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分结束，请您结合自身工作，合理安排好时间，准时报到上课，并提前预定好往返飞机（火车）票。如有特殊情况不能到校上课者，请提前一周向工作人员请假。</w:t>
      </w:r>
    </w:p>
    <w:p>
      <w:pPr>
        <w:spacing w:line="360" w:lineRule="auto"/>
        <w:ind w:left="31680" w:leftChars="-38" w:hangingChars="350" w:firstLine="31680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>
        <w:rPr>
          <w:rFonts w:hint="eastAsia"/>
          <w:sz w:val="28"/>
          <w:szCs w:val="28"/>
        </w:rPr>
        <w:t>．交通、住宿费用自理。如需安排住宿者，也请提前一周与工作人员联系确定相关事宜。</w:t>
      </w:r>
    </w:p>
    <w:p>
      <w:pPr>
        <w:spacing w:line="360" w:lineRule="auto"/>
        <w:ind w:firstLine="31680" w:firstLineChars="10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bookmarkStart w:id="0" w:name="OLE_LINK3"/>
      <w:r>
        <w:rPr>
          <w:rFonts w:hint="eastAsia"/>
          <w:sz w:val="28"/>
          <w:szCs w:val="28"/>
        </w:rPr>
        <w:t>联系方式</w:t>
      </w:r>
    </w:p>
    <w:p>
      <w:pPr>
        <w:ind w:firstLine="43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联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人：赵琳、崔宝琦</w:t>
      </w:r>
    </w:p>
    <w:p>
      <w:pPr>
        <w:ind w:firstLine="31680" w:firstLineChars="255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>
        <w:rPr>
          <w:sz w:val="28"/>
          <w:szCs w:val="28"/>
        </w:rPr>
        <w:t>010-68391315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68392018-120</w:t>
      </w:r>
    </w:p>
    <w:p>
      <w:pPr>
        <w:ind w:firstLine="31680" w:firstLineChars="755"/>
        <w:rPr>
          <w:sz w:val="28"/>
          <w:szCs w:val="28"/>
        </w:rPr>
      </w:pPr>
      <w:r>
        <w:rPr>
          <w:sz w:val="28"/>
          <w:szCs w:val="28"/>
        </w:rPr>
        <w:t>13641019159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13810637607</w:t>
      </w:r>
    </w:p>
    <w:bookmarkEnd w:id="0"/>
    <w:p>
      <w:pPr>
        <w:ind w:firstLine="31680" w:firstLineChars="255"/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电子邮箱：</w:t>
      </w:r>
      <w:r>
        <w:fldChar w:fldCharType="begin"/>
      </w:r>
      <w:r>
        <w:instrText xml:space="preserve">HYPERLINK "mailto:pxb@clpp.org.cn" </w:instrText>
      </w:r>
      <w:r>
        <w:fldChar w:fldCharType="separate"/>
      </w:r>
      <w:r>
        <w:rPr>
          <w:rStyle w:val="5"/>
          <w:sz w:val="28"/>
          <w:szCs w:val="28"/>
        </w:rPr>
        <w:t>pxb@clpp.org.cn</w:t>
      </w:r>
      <w:r>
        <w:fldChar w:fldCharType="end"/>
      </w:r>
    </w:p>
    <w:p>
      <w:pPr>
        <w:spacing w:line="360" w:lineRule="auto"/>
        <w:ind w:firstLine="31680" w:firstLineChars="10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．上课地点</w:t>
      </w:r>
    </w:p>
    <w:p>
      <w:pPr>
        <w:spacing w:line="440" w:lineRule="exact"/>
        <w:ind w:left="31680" w:leftChars="207" w:hangingChars="500" w:firstLine="316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住宿酒店：北京瑞安宾馆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酒店电话：</w:t>
      </w:r>
      <w:r>
        <w:rPr>
          <w:sz w:val="28"/>
          <w:szCs w:val="28"/>
        </w:rPr>
        <w:t>010-58187788</w:t>
      </w:r>
    </w:p>
    <w:p>
      <w:pPr>
        <w:spacing w:line="440" w:lineRule="exact"/>
        <w:ind w:left="31680" w:leftChars="340" w:hangingChars="4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地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址：北京市东城区正义路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号（公安部东南门）</w:t>
      </w:r>
    </w:p>
    <w:p>
      <w:pPr>
        <w:spacing w:line="440" w:lineRule="exact"/>
        <w:ind w:left="31680" w:leftChars="407" w:hangingChars="350" w:firstLine="31680"/>
        <w:rPr>
          <w:sz w:val="28"/>
          <w:szCs w:val="28"/>
        </w:rPr>
      </w:pPr>
    </w:p>
    <w:p>
      <w:pPr>
        <w:spacing w:line="360" w:lineRule="auto"/>
        <w:ind w:firstLine="31680" w:firstLineChars="100"/>
        <w:rPr>
          <w:sz w:val="28"/>
          <w:szCs w:val="28"/>
        </w:rPr>
      </w:pPr>
    </w:p>
    <w:p>
      <w:pPr>
        <w:spacing w:line="360" w:lineRule="auto"/>
        <w:ind w:firstLine="31680" w:firstLineChars="100"/>
        <w:rPr>
          <w:sz w:val="28"/>
          <w:szCs w:val="28"/>
        </w:rPr>
      </w:pPr>
    </w:p>
    <w:p>
      <w:pPr>
        <w:spacing w:line="360" w:lineRule="auto"/>
        <w:ind w:firstLine="31680" w:firstLineChars="1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中国物流与采购联合会教育培训部</w:t>
      </w:r>
    </w:p>
    <w:p>
      <w:pPr>
        <w:spacing w:line="360" w:lineRule="auto"/>
        <w:ind w:firstLine="31680" w:firstLineChars="1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二〇一五年五月二十日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75DA3"/>
    <w:rsid w:val="000429F4"/>
    <w:rsid w:val="000A5F0D"/>
    <w:rsid w:val="000C7563"/>
    <w:rsid w:val="00120588"/>
    <w:rsid w:val="00156A47"/>
    <w:rsid w:val="001B309A"/>
    <w:rsid w:val="001E6CBB"/>
    <w:rsid w:val="001F7810"/>
    <w:rsid w:val="001F7C69"/>
    <w:rsid w:val="00216EE6"/>
    <w:rsid w:val="002201D9"/>
    <w:rsid w:val="002A09F2"/>
    <w:rsid w:val="002D23AF"/>
    <w:rsid w:val="00381A02"/>
    <w:rsid w:val="003960F9"/>
    <w:rsid w:val="003B305F"/>
    <w:rsid w:val="003F24AB"/>
    <w:rsid w:val="004977F0"/>
    <w:rsid w:val="004B7A0B"/>
    <w:rsid w:val="00512A99"/>
    <w:rsid w:val="005638E9"/>
    <w:rsid w:val="00582DB5"/>
    <w:rsid w:val="00584B4E"/>
    <w:rsid w:val="00591AA9"/>
    <w:rsid w:val="00631FFC"/>
    <w:rsid w:val="00693A5A"/>
    <w:rsid w:val="006B1EEF"/>
    <w:rsid w:val="0070366A"/>
    <w:rsid w:val="00756578"/>
    <w:rsid w:val="00760EE6"/>
    <w:rsid w:val="0077102D"/>
    <w:rsid w:val="00775DA3"/>
    <w:rsid w:val="007A5D0C"/>
    <w:rsid w:val="00807347"/>
    <w:rsid w:val="008166C7"/>
    <w:rsid w:val="008B55F9"/>
    <w:rsid w:val="008F0A27"/>
    <w:rsid w:val="009042BF"/>
    <w:rsid w:val="0091177E"/>
    <w:rsid w:val="0092660B"/>
    <w:rsid w:val="00950CF5"/>
    <w:rsid w:val="0098184D"/>
    <w:rsid w:val="009B5B5D"/>
    <w:rsid w:val="009D34AB"/>
    <w:rsid w:val="009E1D25"/>
    <w:rsid w:val="00A03434"/>
    <w:rsid w:val="00A2373D"/>
    <w:rsid w:val="00A310BD"/>
    <w:rsid w:val="00A73435"/>
    <w:rsid w:val="00A80CAB"/>
    <w:rsid w:val="00AE1B2E"/>
    <w:rsid w:val="00B27470"/>
    <w:rsid w:val="00BD62E1"/>
    <w:rsid w:val="00BF3ED8"/>
    <w:rsid w:val="00C47A5D"/>
    <w:rsid w:val="00C53772"/>
    <w:rsid w:val="00C67BA1"/>
    <w:rsid w:val="00C737F9"/>
    <w:rsid w:val="00C825CA"/>
    <w:rsid w:val="00C9398B"/>
    <w:rsid w:val="00CE5D7E"/>
    <w:rsid w:val="00D401C1"/>
    <w:rsid w:val="00D77033"/>
    <w:rsid w:val="00DA3B19"/>
    <w:rsid w:val="00DA4775"/>
    <w:rsid w:val="00DC2147"/>
    <w:rsid w:val="00DD1698"/>
    <w:rsid w:val="00E40CE6"/>
    <w:rsid w:val="00E623BA"/>
    <w:rsid w:val="00EC3002"/>
    <w:rsid w:val="00EE1030"/>
    <w:rsid w:val="00EF6B36"/>
    <w:rsid w:val="00F21142"/>
    <w:rsid w:val="00F50892"/>
    <w:rsid w:val="00F971A1"/>
    <w:rsid w:val="07E07279"/>
    <w:rsid w:val="2AD908DC"/>
    <w:rsid w:val="3ED34AA0"/>
    <w:rsid w:val="573E3DB0"/>
    <w:rsid w:val="6E4568A3"/>
    <w:rsid w:val="7C985AF7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table" w:styleId="7">
    <w:name w:val="Table Grid"/>
    <w:basedOn w:val="6"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Header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4"/>
    <w:link w:val="2"/>
    <w:locked/>
    <w:uiPriority w:val="99"/>
    <w:rPr>
      <w:rFonts w:cs="Times New Roman"/>
      <w:sz w:val="18"/>
      <w:szCs w:val="18"/>
    </w:rPr>
  </w:style>
  <w:style w:type="character" w:customStyle="1" w:styleId="10">
    <w:name w:val="mh-map_new-info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WwW.YlmF.CoM</Company>
  <Pages>2</Pages>
  <Words>146</Words>
  <Characters>837</Characters>
  <Lines>0</Lines>
  <Paragraphs>0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2015-05-20T03:51:00Z</dcterms:created>
  <dc:creator>雨林木风</dc:creator>
  <cp:lastModifiedBy>Administrator</cp:lastModifiedBy>
  <dcterms:modified xsi:type="dcterms:W3CDTF">2015-05-22T08:57:10Z</dcterms:modified>
  <dc:title>首期“物流企业家高级研修班”开班通知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